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1" w:rsidRPr="00D43EB1" w:rsidRDefault="00D43EB1" w:rsidP="00D4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proofErr w:type="spellStart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Лжесотрудники</w:t>
      </w:r>
      <w:proofErr w:type="spellEnd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ФСБ, СКР, прокуратуры, МВД и банков похитили у свердловчан 137 </w:t>
      </w:r>
      <w:proofErr w:type="spellStart"/>
      <w:proofErr w:type="gramStart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млн</w:t>
      </w:r>
      <w:proofErr w:type="spellEnd"/>
      <w:proofErr w:type="gramEnd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рублей. Полиция о том, как не стать жертвой</w:t>
      </w:r>
    </w:p>
    <w:p w:rsidR="00D43EB1" w:rsidRPr="00D43EB1" w:rsidRDefault="00D43EB1" w:rsidP="00D4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</w:p>
    <w:p w:rsidR="00D43EB1" w:rsidRPr="00D43EB1" w:rsidRDefault="00D43EB1" w:rsidP="00D4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За десять месяцев 2022 года на территории Свердловской области следственными подразделениями органов внутренних дел возбуждено 3806 уголовных дел по фактам обмана доверчивых граждан. Об этом журналистов проинформировал руководитель пресс-службы регионального главка МВД Валерий Горелых.</w:t>
      </w:r>
    </w:p>
    <w:p w:rsidR="00D43EB1" w:rsidRPr="00D43EB1" w:rsidRDefault="00D43EB1" w:rsidP="00D4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По его сведениям, из этого количества преступлений 145 эпизодов связаны со случаями, когда злоумышленники звонили людям, представляясь сотрудниками силовых структур - ФСБ, СКР, прокуратуры или МВД. </w:t>
      </w:r>
    </w:p>
    <w:p w:rsidR="00D43EB1" w:rsidRPr="00D43EB1" w:rsidRDefault="00D43EB1" w:rsidP="00D43E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</w:pPr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«Основные способы, которыми пока успешно пользуются аферисты, связаны с запугиванием «клиента» тем, что на его имя неизвестные берут кредит либо срочно нужно защитить сбережения, так как они якобы находятся в опасности. После чего мошенники с подключением в криминальную схему </w:t>
      </w:r>
      <w:proofErr w:type="spellStart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псевдоспециалистов</w:t>
      </w:r>
      <w:proofErr w:type="spellEnd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банковской сферы и правоохранительных ведом</w:t>
      </w:r>
      <w:proofErr w:type="gramStart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ств тр</w:t>
      </w:r>
      <w:proofErr w:type="gramEnd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ебуют срочно перевести деньги на указанный аферистами счет либо взять кредит и осуществить серию транзакций в пользу все тех же «доброжелателей». Общий ущерб с начала 2022 года жителям Свердловской области от действий различного рода мошенников уже превысил 1 миллиард 150 миллионов рублей, из них 137 миллионов люди добровольно отдали </w:t>
      </w:r>
      <w:proofErr w:type="spellStart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лжесиловикам</w:t>
      </w:r>
      <w:proofErr w:type="spellEnd"/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 xml:space="preserve"> и липовым банковским службам безопасности. Это существенно больше, чем в прошлом году. За весь 2021 год потери граждан составили 1 миллиард 200 миллионов рублей. Хочу особо отметить, что настоящие полицейские и банковские специалисты гражданам на телефон никогда не звонят по вопросам денежных операций», - отметил полковник Горелых.</w:t>
      </w:r>
    </w:p>
    <w:p w:rsidR="00B51666" w:rsidRPr="00D43EB1" w:rsidRDefault="00D43EB1" w:rsidP="00D43EB1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</w:rPr>
      </w:pPr>
      <w:r w:rsidRPr="00D43EB1">
        <w:rPr>
          <w:rFonts w:ascii="Times New Roman" w:eastAsia="Times New Roman" w:hAnsi="Times New Roman" w:cs="Times New Roman"/>
          <w:b/>
          <w:color w:val="2C2D2E"/>
          <w:sz w:val="24"/>
          <w:szCs w:val="24"/>
          <w:lang w:eastAsia="ru-RU"/>
        </w:rPr>
        <w:t>Он также рассказал, что сыщики фиксируют большое количество звонков аферистов с территории других государств, в том числе с Украины. Однажды произошел курьезный случай, когда мужчина, которому поступил звонок от неизвестного, понял, что его хотят «развести» и задал звонившему простой вопрос: Крым чей? Реакция была - хоть ролик для «Ералаша» снимай. Любитель чужих денег стал юлить, как «уж на сковородке», и всячески избегать ответа на поставленный вопрос. Дело закончилось тем, что в конце «доброжелатель» стал угрожать России скорой расправой, спешно бросил трубку, дав, таким образом, понять, что он является сторонником националистов. С тех пор, если тому гражданину поступают подобного рода звонки мошенников, он всегда задает этот простой вопрос. Говорят, жертвой аферистов смекалистый молодой человек так и не стал.</w:t>
      </w:r>
    </w:p>
    <w:p w:rsidR="00B51666" w:rsidRDefault="00B51666" w:rsidP="00B51666"/>
    <w:p w:rsidR="00CE0B05" w:rsidRPr="00B51666" w:rsidRDefault="00D43EB1" w:rsidP="00B51666">
      <w:r>
        <w:t xml:space="preserve">          </w:t>
      </w:r>
      <w:r w:rsidR="00B51666">
        <w:rPr>
          <w:noProof/>
          <w:lang w:eastAsia="ru-RU"/>
        </w:rPr>
        <w:drawing>
          <wp:inline distT="0" distB="0" distL="0" distR="0">
            <wp:extent cx="5940425" cy="3617162"/>
            <wp:effectExtent l="19050" t="0" r="3175" b="0"/>
            <wp:docPr id="2" name="Рисунок 2" descr="C:\Users\специалист\Desktop\IMG-2022112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IMG-20221123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B05" w:rsidRPr="00B51666" w:rsidSect="00D43E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51666"/>
    <w:rsid w:val="00941B69"/>
    <w:rsid w:val="00B51666"/>
    <w:rsid w:val="00CE0B05"/>
    <w:rsid w:val="00D4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05"/>
  </w:style>
  <w:style w:type="paragraph" w:styleId="2">
    <w:name w:val="heading 2"/>
    <w:basedOn w:val="a"/>
    <w:link w:val="20"/>
    <w:uiPriority w:val="9"/>
    <w:qFormat/>
    <w:rsid w:val="00B516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6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2022-11-23T07:54:00Z</dcterms:created>
  <dcterms:modified xsi:type="dcterms:W3CDTF">2022-11-23T08:03:00Z</dcterms:modified>
</cp:coreProperties>
</file>