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F4" w:rsidRDefault="00632BF4" w:rsidP="00046BDC">
      <w:pPr>
        <w:pStyle w:val="ParagraphStyle"/>
        <w:spacing w:before="240" w:after="24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МКДОУ «Детский сад № 2 «Солнышко»</w:t>
      </w:r>
    </w:p>
    <w:p w:rsidR="00632BF4" w:rsidRPr="00632BF4" w:rsidRDefault="00632BF4" w:rsidP="00046BDC">
      <w:pPr>
        <w:pStyle w:val="ParagraphStyle"/>
        <w:spacing w:before="240" w:after="24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632BF4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г. Талица, ул. Заводская, 2. Тел. 83437121830</w:t>
      </w:r>
      <w:bookmarkStart w:id="0" w:name="_GoBack"/>
      <w:bookmarkEnd w:id="0"/>
    </w:p>
    <w:p w:rsidR="00046BDC" w:rsidRDefault="00046BDC" w:rsidP="00046BDC">
      <w:pPr>
        <w:pStyle w:val="ParagraphStyle"/>
        <w:spacing w:before="240" w:after="240" w:line="261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СИНДРОМА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ЭМОЦИОНАЛЬНОГО ВЫГОРАНИЯ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проводить профилактику синдрома эмоционального выгорания среди педагогов ДОУ. </w:t>
      </w:r>
    </w:p>
    <w:p w:rsidR="00046BDC" w:rsidRDefault="00046BDC" w:rsidP="00046BDC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Организация условий, включение в работу.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Формирование навыков самопознания и саморазвития личности в целом, преодоление психологических барьеров.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Изучение психологических упражнений для снятия напряжения, чувства тревоги, создания группового доверия и принятия.</w:t>
      </w:r>
    </w:p>
    <w:p w:rsidR="00046BDC" w:rsidRDefault="00046BDC" w:rsidP="00046BDC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тренинг.</w:t>
      </w:r>
    </w:p>
    <w:p w:rsidR="00046BDC" w:rsidRDefault="00046BDC" w:rsidP="00046BDC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 ДОУ.</w:t>
      </w:r>
    </w:p>
    <w:p w:rsidR="00046BDC" w:rsidRDefault="00046BDC" w:rsidP="00046BDC">
      <w:pPr>
        <w:pStyle w:val="ParagraphStyle"/>
        <w:shd w:val="clear" w:color="auto" w:fill="FFFFFF"/>
        <w:spacing w:before="60" w:line="261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046BDC" w:rsidRDefault="00046BDC" w:rsidP="00046BDC">
      <w:pPr>
        <w:pStyle w:val="ParagraphStyle"/>
        <w:shd w:val="clear" w:color="auto" w:fill="FFFFFF"/>
        <w:spacing w:line="261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Подготовка таблиц «Помоги себе сам»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(см. Приложение).</w:t>
      </w:r>
    </w:p>
    <w:p w:rsidR="00046BDC" w:rsidRDefault="00046BDC" w:rsidP="00046BDC">
      <w:pPr>
        <w:pStyle w:val="ParagraphStyle"/>
        <w:shd w:val="clear" w:color="auto" w:fill="FFFFFF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Подбор музыки для релаксации.</w:t>
      </w:r>
    </w:p>
    <w:p w:rsidR="00046BDC" w:rsidRDefault="00046BDC" w:rsidP="00046BDC">
      <w:pPr>
        <w:pStyle w:val="ParagraphStyle"/>
        <w:shd w:val="clear" w:color="auto" w:fill="FFFFFF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Подбор упражнений для тренинга.</w:t>
      </w:r>
    </w:p>
    <w:p w:rsidR="00046BDC" w:rsidRDefault="00046BDC" w:rsidP="00046BDC">
      <w:pPr>
        <w:pStyle w:val="ParagraphStyle"/>
        <w:shd w:val="clear" w:color="auto" w:fill="FFFFFF"/>
        <w:spacing w:before="60" w:after="60"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45"/>
          <w:sz w:val="28"/>
          <w:szCs w:val="28"/>
        </w:rPr>
        <w:t>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листы бумаги, грецкие орехи, мешочек, таблица «Помоги себе сам» для каждого участника, шариковые ручки, магнитофон, аудиозапись с релаксацией, плавающие свечи, блюдо, мяч.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проведения: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Правила тренинга.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Упражнения тренинга.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Рефлексия.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Принятие проекта решения.</w:t>
      </w:r>
    </w:p>
    <w:p w:rsidR="00046BDC" w:rsidRDefault="00046BDC" w:rsidP="00046BDC">
      <w:pPr>
        <w:pStyle w:val="ParagraphStyle"/>
        <w:spacing w:before="120" w:after="120" w:line="261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проведения семинара-практикума</w:t>
      </w:r>
    </w:p>
    <w:p w:rsidR="00046BDC" w:rsidRDefault="00046BDC" w:rsidP="00046BDC">
      <w:pPr>
        <w:pStyle w:val="ParagraphStyle"/>
        <w:spacing w:after="60" w:line="261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Правила тренинга </w:t>
      </w:r>
      <w:r>
        <w:rPr>
          <w:rFonts w:ascii="Times New Roman" w:hAnsi="Times New Roman" w:cs="Times New Roman"/>
          <w:i/>
          <w:iCs/>
          <w:sz w:val="28"/>
          <w:szCs w:val="28"/>
        </w:rPr>
        <w:t>(выступление педагога-психолога ДОУ)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Общение по принципу «здесь и теперь» – для многих стремление в область общих соображений, обсуждение случившегося с другими людьми и т. п. Это срабатывает механизм психологической защиты. Но основная идея тренинга – превратить группу в своеобразное объемное зеркало, в котором каждый член группы смог бы увидеть себя во время своих различных проявлений, лучше узнать себя и свои личностные особенности. Поэтому сегодня говорим о том, что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волнует участников именно сейчас, и обсуждаем то, что происходило с ними в группе.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Принцип открытости, искренности – говорят только то, что чувствуем, только правду или молчим. При этом открыто выражаем свои чувства по отношению к действиям других участников.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Принцип конфиденциальности – все, что происходит во время занятий, не выносится за пределы группы. Это облегчает включение участников в групповые процессы, способствует их самораскрытию. Участники не боятся, что содержание их общения может стать общеизвестным.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Персонификация высказываний (участники говорят от своего имени в настоящем времени) – отказ от безличных речевых форм, помогающим людям в повседневном общении скрывать собственную позицию и уходить от ответственности. Поэтому заменим высказывания типа «Большинство моих друзей считают, что…», «Некоторые думают…» на суждения «Я считаю, что…», «Я думаю…» и т. п.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Недопустимость непосредственных оценок человека – при обсуждении происходящего в группе следует оценивать не участников, а только их действия. Нельзя использовать высказывания типа «Ты мне не нравишься». Следует говорить: «Мне не нравится твоя манера общения» и  т. п.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Активное участие – участники должны принимать активное участие в предлагаемых упражнениях, для того чтобы на личном опыте приобрести необходимые качества и умения.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Принцип «тренер всегда прав» – во время выполнения заданий в группе могут возникнуть спорные ситуации, при решении которых последнее слово остается за тренером, так как он – ведущий.</w:t>
      </w:r>
    </w:p>
    <w:p w:rsidR="00046BDC" w:rsidRDefault="00046BDC" w:rsidP="00046BD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 Упражнения тренинга </w:t>
      </w:r>
      <w:r w:rsidR="00632BF4">
        <w:rPr>
          <w:rFonts w:ascii="Times New Roman" w:hAnsi="Times New Roman" w:cs="Times New Roman"/>
          <w:i/>
          <w:iCs/>
          <w:sz w:val="28"/>
          <w:szCs w:val="28"/>
        </w:rPr>
        <w:t xml:space="preserve">(проводит </w:t>
      </w:r>
      <w:proofErr w:type="spellStart"/>
      <w:r w:rsidR="00632BF4">
        <w:rPr>
          <w:rFonts w:ascii="Times New Roman" w:hAnsi="Times New Roman" w:cs="Times New Roman"/>
          <w:i/>
          <w:iCs/>
          <w:sz w:val="28"/>
          <w:szCs w:val="28"/>
        </w:rPr>
        <w:t>сташгий</w:t>
      </w:r>
      <w:proofErr w:type="spellEnd"/>
      <w:r w:rsidR="00632BF4">
        <w:rPr>
          <w:rFonts w:ascii="Times New Roman" w:hAnsi="Times New Roman" w:cs="Times New Roman"/>
          <w:i/>
          <w:iCs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«Меня зовут…» </w:t>
      </w:r>
      <w:r>
        <w:rPr>
          <w:rFonts w:ascii="Times New Roman" w:hAnsi="Times New Roman" w:cs="Times New Roman"/>
          <w:i/>
          <w:iCs/>
          <w:sz w:val="28"/>
          <w:szCs w:val="28"/>
        </w:rPr>
        <w:t>(2–3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группы называет свое имя так, как ему нравится и как бы он хотел, чтобы обращались к нему.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«Грецкий орех» </w:t>
      </w:r>
      <w:r>
        <w:rPr>
          <w:rFonts w:ascii="Times New Roman" w:hAnsi="Times New Roman" w:cs="Times New Roman"/>
          <w:i/>
          <w:iCs/>
          <w:sz w:val="28"/>
          <w:szCs w:val="28"/>
        </w:rPr>
        <w:t>(5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настроить участников на тональность тренинга, создать атмосферу ценностного отношения к данной теме, раскрыть особенности личности и индивидуальности каждого участника.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этого упражнения необходим мешочек с грецкими орехами (по числу участников). Ведущий высыпает орехи в центр круга и просит каждого взять себе один. Некоторое время участники внимательно рассматривают свой орешек, изучают его структуру, особенности строения, стараются запомнить все </w:t>
      </w:r>
      <w:r>
        <w:rPr>
          <w:rFonts w:ascii="Times New Roman" w:hAnsi="Times New Roman" w:cs="Times New Roman"/>
          <w:sz w:val="28"/>
          <w:szCs w:val="28"/>
        </w:rPr>
        <w:lastRenderedPageBreak/>
        <w:t>его индивидуальные черточки. Затем орехи складываются обратно в мешочек, перемешиваются и снова высыпаются в центр круга. Задача каждого участника – найти свой орех.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«свой» орешек узнается с первого взгляда. После того как все орехи «нашли» своих владельцев, педагог приступает к обсуждению. Интересно узнать, кто как свой орех запоминал, какой стратегией пользовался, чтобы потом его найти (запоминал его особенности или просто ждал, пока все разберут свои орехи, а в конце останется нужный). На первый взгляд кажется, что все орехи очень похожи, но если потратить время, чтобы присмотреться повнимательней, то можно заметить, что они очень разные и почти невозможно перепутать свой орех с другими. Так и люди: все очень разные, запоминающиеся, у каждого свои индивидуальные черточки, «неровности», своя красота и привлекательность. Нужно ее только почувствовать и понять. 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«Распредели по порядку» </w:t>
      </w:r>
      <w:r>
        <w:rPr>
          <w:rFonts w:ascii="Times New Roman" w:hAnsi="Times New Roman" w:cs="Times New Roman"/>
          <w:i/>
          <w:iCs/>
          <w:sz w:val="28"/>
          <w:szCs w:val="28"/>
        </w:rPr>
        <w:t>(5–7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донести до участников тренинга важность умения переключения социальных ролей для сохранения психического здоровья и творческой активности; осознание своего «Я».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 предлагается распределить по порядку (по степени значимости, на их взгляд) следующий перечень: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дети;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работа;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муж (жена);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я;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друзья, родственники.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некоторое время педагог-психолог предлагает вариант оптимального распределения перечня: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Муж (жена).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Дети.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Друзья, родственники.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участникам предлагается поразмыслить над полученными результатами. 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«Вверх по радуге» </w:t>
      </w:r>
      <w:r>
        <w:rPr>
          <w:rFonts w:ascii="Times New Roman" w:hAnsi="Times New Roman" w:cs="Times New Roman"/>
          <w:i/>
          <w:iCs/>
          <w:sz w:val="28"/>
          <w:szCs w:val="28"/>
        </w:rPr>
        <w:t>(2–3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Упражнение способствует стабилизации эмоционального состояния. Участники встают, закрывают глаза, делают глубокий вдох и представляют, что вместе с этим вдохом они взбираются вверх по радуге. А выдыхая – съезжают с </w:t>
      </w:r>
      <w:r>
        <w:rPr>
          <w:rFonts w:ascii="Times New Roman" w:hAnsi="Times New Roman" w:cs="Times New Roman"/>
          <w:sz w:val="28"/>
          <w:szCs w:val="28"/>
        </w:rPr>
        <w:lastRenderedPageBreak/>
        <w:t>нее, как с горки. Упражнение повторяется трижды, затем желающие делятся впечатлениями.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«Лестница» </w:t>
      </w:r>
      <w:r>
        <w:rPr>
          <w:rFonts w:ascii="Times New Roman" w:hAnsi="Times New Roman" w:cs="Times New Roman"/>
          <w:i/>
          <w:iCs/>
          <w:sz w:val="28"/>
          <w:szCs w:val="28"/>
        </w:rPr>
        <w:t>(8–10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осознание себя как личности, находящейся на определенном промежутке жизненного пути и профессиональной деятельности.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тренинга раздаются листочки со схематичным изображением лестницы, предлагается внимательно ее рассмотреть и отметить свое местонахождение на лестнице на сегодняшний день. В ходе упражнения ведущий задает участникам вопросы: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Подумайте и ответьте: вы поднимаетесь вверх или опускаетесь вниз?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Устраивает ли вас ваше местоположение на лестнице?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Есть ли внутренние противоречия по этому поводу?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Что мешает вам находиться наверху?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Методика «Щит» </w:t>
      </w:r>
      <w:r>
        <w:rPr>
          <w:rFonts w:ascii="Times New Roman" w:hAnsi="Times New Roman" w:cs="Times New Roman"/>
          <w:i/>
          <w:iCs/>
          <w:sz w:val="28"/>
          <w:szCs w:val="28"/>
        </w:rPr>
        <w:t>(7–8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предлагается разделить лист бумаги на 4 части.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верхнем углу написать свое имя. В 1-й части – «я сегодня», во 2-й – «я горжусь», в 3-й – «мои желания», 4-й – «мои увлечения».</w:t>
      </w:r>
    </w:p>
    <w:p w:rsidR="00046BDC" w:rsidRDefault="00046BDC" w:rsidP="00046BDC">
      <w:pPr>
        <w:pStyle w:val="ParagraphStyle"/>
        <w:spacing w:after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 без слов то, что написано в каждой из четвертей листа. Пусть картинка будет как можно ярче, крупнее.</w:t>
      </w:r>
    </w:p>
    <w:tbl>
      <w:tblPr>
        <w:tblW w:w="525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78"/>
        <w:gridCol w:w="2772"/>
      </w:tblGrid>
      <w:tr w:rsidR="00046BDC">
        <w:trPr>
          <w:jc w:val="center"/>
        </w:trPr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сегодня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горжусь</w:t>
            </w:r>
          </w:p>
        </w:tc>
      </w:tr>
      <w:tr w:rsidR="00046BDC">
        <w:trPr>
          <w:jc w:val="center"/>
        </w:trPr>
        <w:tc>
          <w:tcPr>
            <w:tcW w:w="2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желания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 увлечения</w:t>
            </w:r>
          </w:p>
        </w:tc>
      </w:tr>
    </w:tbl>
    <w:p w:rsidR="00046BDC" w:rsidRDefault="00046BDC" w:rsidP="00046BDC">
      <w:pPr>
        <w:pStyle w:val="ParagraphStyle"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анализ упражнения. Посмотрите на то, как вы изобразили себя сегодня; на то, чем вы гордитесь; на ваши желания; увлечения.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«Удовольствие» </w:t>
      </w:r>
      <w:r>
        <w:rPr>
          <w:rFonts w:ascii="Times New Roman" w:hAnsi="Times New Roman" w:cs="Times New Roman"/>
          <w:i/>
          <w:iCs/>
          <w:sz w:val="28"/>
          <w:szCs w:val="28"/>
        </w:rPr>
        <w:t>(5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распространенных стереотипов житейской психогигиены является представление о том, что лучшим способом отдыха и восстановления являются наши увлечения, любимые занятия, хобби. Число их обычно ограничено, так как у большинства людей есть не более 1–2 хобби. Некоторые из таких занятий требуют особых условий, времени или состояния самого человека. Однако существует много других возможностей отдохнуть и восстановить свои силы. 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тренинга раздают листы бумаги и просят написать 10 видов повседневной деятельности, которые приносят им удовольствие, после чего предлагается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проранжировать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по степени удовольствия. Затем объяснить педагогам, что это и есть ресурс, который можно использовать как «скорую помощь» для восстановления сил.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Телесно ориентированное упражнение «Погода» </w:t>
      </w:r>
      <w:r>
        <w:rPr>
          <w:rFonts w:ascii="Times New Roman" w:hAnsi="Times New Roman" w:cs="Times New Roman"/>
          <w:i/>
          <w:iCs/>
          <w:sz w:val="28"/>
          <w:szCs w:val="28"/>
        </w:rPr>
        <w:t>(3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Участники выбирают себе пару. Один отворачивается к партнеру спиной, он – бумага, второй – художник. Ведущий предлагает «художникам» нарисовать на «бумаге» (спине) сначала теплый ласковый ветер, затем усиливающийся ветер, затем дождь, сильный ливень, переходящий в град, снова ветер, переходящий в теплое дуновение ветерка, а в конце ласковое теплое солнышко, согревающее всю землю.</w:t>
      </w:r>
    </w:p>
    <w:p w:rsidR="00046BDC" w:rsidRDefault="00046BDC" w:rsidP="00046BD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упражнения участники меняются местами. Каждый участник высказывает свое мнение и рассказывает о тех ощущениях, которые появились в процессе игры.</w:t>
      </w:r>
    </w:p>
    <w:p w:rsidR="00046BDC" w:rsidRDefault="00046BDC" w:rsidP="00046BDC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«Я учусь у тебя» </w:t>
      </w:r>
      <w:r>
        <w:rPr>
          <w:rFonts w:ascii="Times New Roman" w:hAnsi="Times New Roman" w:cs="Times New Roman"/>
          <w:i/>
          <w:iCs/>
          <w:sz w:val="28"/>
          <w:szCs w:val="28"/>
        </w:rPr>
        <w:t>(3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бросают друг другу в произвольном порядке мяч со словами: «Я учусь у тебя…» </w:t>
      </w:r>
      <w:r>
        <w:rPr>
          <w:rFonts w:ascii="Times New Roman" w:hAnsi="Times New Roman" w:cs="Times New Roman"/>
          <w:i/>
          <w:iCs/>
          <w:sz w:val="28"/>
          <w:szCs w:val="28"/>
        </w:rPr>
        <w:t>(называется профессиональное или личное качество данного человека, которое действительно обладает ценностью, привлекательностью для говорящего)</w:t>
      </w:r>
      <w:r>
        <w:rPr>
          <w:rFonts w:ascii="Times New Roman" w:hAnsi="Times New Roman" w:cs="Times New Roman"/>
          <w:sz w:val="28"/>
          <w:szCs w:val="28"/>
        </w:rPr>
        <w:t>. Задача принявшего мяч: прежде всего подтвердить высказанную мысль: «Да, у меня можно научиться…» или «Да, я могу научить…». Затем он бросает мячик другому участнику.</w:t>
      </w:r>
    </w:p>
    <w:p w:rsidR="00046BDC" w:rsidRDefault="00046BDC" w:rsidP="00046BDC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«Тряпичная кукла» </w:t>
      </w:r>
      <w:r>
        <w:rPr>
          <w:rFonts w:ascii="Times New Roman" w:hAnsi="Times New Roman" w:cs="Times New Roman"/>
          <w:i/>
          <w:iCs/>
          <w:sz w:val="28"/>
          <w:szCs w:val="28"/>
        </w:rPr>
        <w:t>(2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снятие напряжения, умение расслабляться. 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предлагается разбиться на пары. Сначала один изображает куклу: поддерживаемый партнером в области пояса, он пытается полностью расслабить верхнюю часть туловища, постепенно восстанавливает напряжение; затем партнеры меняются ролями. </w:t>
      </w:r>
    </w:p>
    <w:p w:rsidR="00046BDC" w:rsidRDefault="00046BDC" w:rsidP="00046BDC">
      <w:pPr>
        <w:pStyle w:val="ParagraphStyle"/>
        <w:spacing w:before="60" w:line="261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Упражнение «Аплодисменты» </w:t>
      </w:r>
      <w:r>
        <w:rPr>
          <w:rFonts w:ascii="Times New Roman" w:hAnsi="Times New Roman" w:cs="Times New Roman"/>
          <w:i/>
          <w:iCs/>
          <w:sz w:val="28"/>
          <w:szCs w:val="28"/>
        </w:rPr>
        <w:t>(3–5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повышение самооценки, сплочение педагогов.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вас может представить, что чувствует артист после концерта или спектакля, стоя перед своей публикой и слушая гром аплодисментов? Возможно, он чувствует эти аплодисменты не только ушами. Быть может, он воспринимает овации всем телом, всеми фибрами своей души как приятное всеобъемлющее волнение.</w:t>
      </w:r>
    </w:p>
    <w:p w:rsidR="00046BDC" w:rsidRDefault="00046BDC" w:rsidP="00046BDC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сложилась очень хорошая группа, и каждый из вас заслужил аплодисменты. Я предлагаю всем встать в общий круг. Один из вас начинает: он подходит к кому-нибудь из коллег, смотрит ему в глаза и дарит свои аплодисменты, изо всех сил хлопая в ладоши. Затем они оба выбирают следующего коллегу, который также получает свою порцию аплодисментов, – они оба подходят к нему, встают перед ним и аплодируют. Затем тройка выбирает следующего претендента на овации. Каждый раз тот, кому аплодировали, имеет право выбирать следующего.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игра продолжается, а овации становятся все громче и громче.</w:t>
      </w:r>
    </w:p>
    <w:p w:rsidR="00046BDC" w:rsidRDefault="00046BDC" w:rsidP="00046BD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Упражнение «Круг света» </w:t>
      </w:r>
      <w:r>
        <w:rPr>
          <w:rFonts w:ascii="Times New Roman" w:hAnsi="Times New Roman" w:cs="Times New Roman"/>
          <w:i/>
          <w:iCs/>
          <w:sz w:val="28"/>
          <w:szCs w:val="28"/>
        </w:rPr>
        <w:t>(1–2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передают по кругу сосуд с зажженными плавающими свечами, мысленно дарят пожелания миру, присутствующим, себе. Таким образом, педагоги осуществляют ритуал очищения,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мобилизируют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внутреннюю энергию, активизируют свои ресурсы и тем самым укрепляют свое здоровье.</w:t>
      </w:r>
    </w:p>
    <w:p w:rsidR="00046BDC" w:rsidRDefault="00046BDC" w:rsidP="00046BD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Рефлексия </w:t>
      </w:r>
      <w:r>
        <w:rPr>
          <w:rFonts w:ascii="Times New Roman" w:hAnsi="Times New Roman" w:cs="Times New Roman"/>
          <w:i/>
          <w:iCs/>
          <w:sz w:val="28"/>
          <w:szCs w:val="28"/>
        </w:rPr>
        <w:t>(5 мин)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продолжает фразу: «Неожиданным для меня сегодня было…».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участникам тренинга раздается таблица «Помоги себе сам» </w:t>
      </w:r>
      <w:r>
        <w:rPr>
          <w:rFonts w:ascii="Times New Roman" w:hAnsi="Times New Roman" w:cs="Times New Roman"/>
          <w:i/>
          <w:iCs/>
          <w:sz w:val="28"/>
          <w:szCs w:val="28"/>
        </w:rPr>
        <w:t>(см. 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BDC" w:rsidRDefault="00046BDC" w:rsidP="00046BDC">
      <w:pPr>
        <w:pStyle w:val="ParagraphStyle"/>
        <w:spacing w:before="120" w:after="6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Принятие проекта решения.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Оформить в педагогическом уголке картотеку упражнений для восстановления эмоционально-комфортного состояния педагогов ДОУ.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Организовать уголок для релаксации работников ДОУ.</w:t>
      </w:r>
    </w:p>
    <w:p w:rsidR="00046BDC" w:rsidRDefault="00046BDC" w:rsidP="00046BDC">
      <w:pPr>
        <w:pStyle w:val="ParagraphStyle"/>
        <w:spacing w:before="240" w:line="264" w:lineRule="auto"/>
        <w:ind w:firstLine="36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Приложение</w:t>
      </w:r>
    </w:p>
    <w:p w:rsidR="00046BDC" w:rsidRDefault="00046BDC" w:rsidP="00046BDC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Таблица «Помоги себе сам»</w:t>
      </w:r>
    </w:p>
    <w:p w:rsidR="00046BDC" w:rsidRDefault="00046BDC" w:rsidP="00046BD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Неправильно распределенная энергия и неумение вовремя выходить из ролей, сдерживание негативных эмоций приводят к психосоматическим проявлениям. </w:t>
      </w:r>
    </w:p>
    <w:p w:rsidR="00046BDC" w:rsidRDefault="00046BDC" w:rsidP="00046BDC">
      <w:pPr>
        <w:pStyle w:val="ParagraphStyle"/>
        <w:spacing w:after="18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предлагается таблица психосоматических проявлений и способ самопомощи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аффирмации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(позитивные утверждения).</w:t>
      </w:r>
    </w:p>
    <w:p w:rsidR="00046BDC" w:rsidRDefault="00046BDC" w:rsidP="00046BDC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Психосоматические проявления и позитивные утверждения</w:t>
      </w:r>
    </w:p>
    <w:tbl>
      <w:tblPr>
        <w:tblW w:w="5000" w:type="pct"/>
        <w:tblInd w:w="-8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441"/>
        <w:gridCol w:w="2282"/>
        <w:gridCol w:w="3950"/>
      </w:tblGrid>
      <w:tr w:rsidR="00046BDC">
        <w:trPr>
          <w:trHeight w:val="15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Психологическая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причина болезни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каком органе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проявляется болезнь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Повторяйте себе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несколько раз в день</w:t>
            </w:r>
          </w:p>
        </w:tc>
      </w:tr>
      <w:tr w:rsidR="00046BDC">
        <w:trPr>
          <w:trHeight w:val="15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Долгая неразрешенная эмоциональная проблема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Высокое давление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с радостью отпускаю прошлое, я спокоен</w:t>
            </w:r>
          </w:p>
        </w:tc>
      </w:tr>
      <w:tr w:rsidR="00046BDC">
        <w:trPr>
          <w:trHeight w:val="15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Самокритика, страх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Головная боль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и одобряю себя</w:t>
            </w:r>
          </w:p>
        </w:tc>
      </w:tr>
      <w:tr w:rsidR="00046BDC">
        <w:trPr>
          <w:trHeight w:val="15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Ощущение обреченности, тяжелые мысли, горечь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Желудок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люблю себя. Я с радостью освобождаюсь от прошлого</w:t>
            </w:r>
          </w:p>
        </w:tc>
      </w:tr>
      <w:tr w:rsidR="00046BDC">
        <w:trPr>
          <w:trHeight w:val="15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Черствость, отказ от радости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Сосуды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принимаю радость и хочу замечать все хорошее. Любовь наполняет меня с каждым ударом сердца</w:t>
            </w:r>
          </w:p>
        </w:tc>
      </w:tr>
      <w:tr w:rsidR="00046BDC">
        <w:trPr>
          <w:trHeight w:val="15"/>
        </w:trPr>
        <w:tc>
          <w:tcPr>
            <w:tcW w:w="3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Хроническое нытье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</w:t>
            </w:r>
          </w:p>
        </w:tc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6BDC" w:rsidRDefault="00046BD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ищу радость и любовь, везде ее нахожу</w:t>
            </w:r>
          </w:p>
        </w:tc>
      </w:tr>
    </w:tbl>
    <w:p w:rsidR="00046BDC" w:rsidRDefault="00046BDC" w:rsidP="00046BDC">
      <w:pPr>
        <w:pStyle w:val="ParagraphStyle"/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24E3" w:rsidRPr="00046BDC" w:rsidRDefault="00632BF4">
      <w:pPr>
        <w:rPr>
          <w:lang w:val="x-none"/>
        </w:rPr>
      </w:pPr>
    </w:p>
    <w:sectPr w:rsidR="00E224E3" w:rsidRPr="00046BDC" w:rsidSect="000A14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06"/>
    <w:rsid w:val="00046BDC"/>
    <w:rsid w:val="002C68D9"/>
    <w:rsid w:val="00632BF4"/>
    <w:rsid w:val="00803A06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4968"/>
  <w15:chartTrackingRefBased/>
  <w15:docId w15:val="{B4F70B30-D3D6-4E71-BFA4-6F32F3C7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46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046BDC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046BDC"/>
    <w:rPr>
      <w:color w:val="000000"/>
      <w:sz w:val="20"/>
      <w:szCs w:val="20"/>
    </w:rPr>
  </w:style>
  <w:style w:type="character" w:customStyle="1" w:styleId="Heading">
    <w:name w:val="Heading"/>
    <w:uiPriority w:val="99"/>
    <w:rsid w:val="00046BDC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046BDC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046BDC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046BDC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046BDC"/>
    <w:rPr>
      <w:color w:val="008000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1707</Words>
  <Characters>9732</Characters>
  <Application>Microsoft Office Word</Application>
  <DocSecurity>0</DocSecurity>
  <Lines>81</Lines>
  <Paragraphs>22</Paragraphs>
  <ScaleCrop>false</ScaleCrop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2019-02-27T04:17:00Z</dcterms:created>
  <dcterms:modified xsi:type="dcterms:W3CDTF">2019-02-27T04:21:00Z</dcterms:modified>
</cp:coreProperties>
</file>