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t>«Уголок логопеда»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40"/>
          <w:szCs w:val="40"/>
          <w:u w:val="single"/>
        </w:rPr>
        <w:t xml:space="preserve">Развитие речи детей в раннем возрасте </w:t>
      </w:r>
      <w:r>
        <w:rPr>
          <w:rStyle w:val="a5"/>
          <w:rFonts w:ascii="Arial" w:hAnsi="Arial" w:cs="Arial"/>
          <w:color w:val="000000"/>
          <w:sz w:val="40"/>
          <w:szCs w:val="40"/>
          <w:u w:val="single"/>
        </w:rPr>
        <w:t xml:space="preserve">       </w:t>
      </w:r>
      <w:r>
        <w:rPr>
          <w:rStyle w:val="a5"/>
          <w:rFonts w:ascii="Arial" w:hAnsi="Arial" w:cs="Arial"/>
          <w:color w:val="000000"/>
          <w:sz w:val="40"/>
          <w:szCs w:val="40"/>
          <w:u w:val="single"/>
        </w:rPr>
        <w:t>(1-3 лет).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32"/>
          <w:szCs w:val="32"/>
        </w:rPr>
        <w:t>                                                   </w:t>
      </w:r>
      <w:r>
        <w:rPr>
          <w:rStyle w:val="a5"/>
          <w:rFonts w:ascii="Arial" w:hAnsi="Arial" w:cs="Arial"/>
          <w:color w:val="000000"/>
          <w:sz w:val="32"/>
          <w:szCs w:val="32"/>
        </w:rPr>
        <w:t xml:space="preserve">                   </w:t>
      </w:r>
      <w:r>
        <w:rPr>
          <w:rStyle w:val="a4"/>
          <w:rFonts w:ascii="Arial" w:hAnsi="Arial" w:cs="Arial"/>
          <w:color w:val="000000"/>
          <w:sz w:val="32"/>
          <w:szCs w:val="32"/>
        </w:rPr>
        <w:t>«Уголок логопеда»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32"/>
          <w:szCs w:val="32"/>
        </w:rPr>
        <w:t>Что можно сделать для развития речи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32"/>
          <w:szCs w:val="32"/>
        </w:rPr>
        <w:t>ребенка раннего возраста?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1.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С малышом нужно говорить и обязательно слушать его ответы. Ребенок нуждается в собеседнике – в человеке, который не только говорит с ним, но и реагирует на то, что он хочет сказать.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2.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Побуждайте ребенка рассказывать вам о том, что он делает. Помогайте крохе употреблять известные ему слова. Учите малыша играть в сюжетные игры, сопровождая их словесными комментариями.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3.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На прогулке показывайте малышу новые для него предметы и рассказывайте о них. Интонационно выделяйте голосом новое для малыша слово.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4.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Разглядывайте с ребенком книги, в которых есть иллюстрации. Учите кроху показывать вам картинки, которые вы называете и самого рассказывать о том, что на них нарисовано.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5.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Сделайте фотоальбом, иллюстрирующий различные действия вашего малыша. Разглядывая фотографии, просите малыша рассказать о том, что он видит.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6.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Пойте вместе с ребенком простые песенки, отстукивая их ритм.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7.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 xml:space="preserve">Помните: при стимуляции раннего речевого развития ребенка надо придерживаться золотого правила: все то, что мы хотим, чтобы ребенок повторил за нами и научился </w:t>
      </w:r>
      <w:r>
        <w:rPr>
          <w:rFonts w:ascii="Arial" w:hAnsi="Arial" w:cs="Arial"/>
          <w:color w:val="000000"/>
          <w:sz w:val="32"/>
          <w:szCs w:val="32"/>
        </w:rPr>
        <w:lastRenderedPageBreak/>
        <w:t>сам произносить правильно, должно быть ему интересно, понятно и доступно в произношении на данном этапе.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8.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Не следует ругать ребенка за нежелание заниматься или неправильное выполнение задания: у него может сложиться негативное отношение к занятиям.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Вы можете воздействовать на продуктивность работы ребенка, поощряя  его словесно или призами за хорошую работу.</w:t>
      </w:r>
    </w:p>
    <w:p w:rsidR="00CF52C4" w:rsidRDefault="00CF52C4" w:rsidP="00CF52C4">
      <w:pPr>
        <w:pStyle w:val="a3"/>
        <w:shd w:val="clear" w:color="auto" w:fill="FFFFFF"/>
        <w:spacing w:line="312" w:lineRule="atLeast"/>
        <w:ind w:left="36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9.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32"/>
          <w:szCs w:val="32"/>
        </w:rPr>
        <w:t>В период от 2 до 3 лет занятия с ребенком должны проводиться в игровой форме, быть максимально насыщенными разнообразными игрушками, реальными предметами, картинками. Время одного занятия не должно превышать 15 минут, однако в день можно организовать 2-3 занятия.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32"/>
          <w:szCs w:val="32"/>
        </w:rPr>
        <w:t>  </w:t>
      </w:r>
      <w:r>
        <w:rPr>
          <w:rStyle w:val="apple-converted-space"/>
          <w:rFonts w:ascii="Arial" w:hAnsi="Arial" w:cs="Arial"/>
          <w:color w:val="000000"/>
          <w:sz w:val="32"/>
          <w:szCs w:val="32"/>
        </w:rPr>
        <w:t> </w:t>
      </w:r>
      <w:r>
        <w:rPr>
          <w:rFonts w:ascii="Arial" w:hAnsi="Arial" w:cs="Arial"/>
          <w:color w:val="000000"/>
          <w:sz w:val="28"/>
          <w:szCs w:val="28"/>
        </w:rPr>
        <w:t>Литература: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   1.Журнал «Логопед в детском саду». 2008. №5(30).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  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Подготовила учитель-логопед Ю.О.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Малькова</w:t>
      </w:r>
      <w:proofErr w:type="spell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40"/>
          <w:szCs w:val="40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pple-converted-space"/>
          <w:rFonts w:ascii="Arial" w:hAnsi="Arial" w:cs="Arial"/>
          <w:b/>
          <w:bCs/>
          <w:color w:val="000000"/>
          <w:sz w:val="40"/>
          <w:szCs w:val="40"/>
        </w:rPr>
      </w:pPr>
      <w:r>
        <w:rPr>
          <w:rStyle w:val="a5"/>
          <w:rFonts w:ascii="Arial" w:hAnsi="Arial" w:cs="Arial"/>
          <w:color w:val="000000"/>
          <w:sz w:val="40"/>
          <w:szCs w:val="40"/>
        </w:rPr>
        <w:t>                                                                      </w:t>
      </w:r>
      <w:r>
        <w:rPr>
          <w:rStyle w:val="apple-converted-space"/>
          <w:rFonts w:ascii="Arial" w:hAnsi="Arial" w:cs="Arial"/>
          <w:b/>
          <w:bCs/>
          <w:color w:val="000000"/>
          <w:sz w:val="40"/>
          <w:szCs w:val="40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pple-converted-space"/>
          <w:rFonts w:ascii="Arial" w:hAnsi="Arial" w:cs="Arial"/>
          <w:b/>
          <w:bCs/>
          <w:color w:val="000000"/>
          <w:sz w:val="40"/>
          <w:szCs w:val="40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pple-converted-space"/>
          <w:rFonts w:ascii="Arial" w:hAnsi="Arial" w:cs="Arial"/>
          <w:b/>
          <w:bCs/>
          <w:color w:val="000000"/>
          <w:sz w:val="40"/>
          <w:szCs w:val="40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pple-converted-space"/>
          <w:rFonts w:ascii="Arial" w:hAnsi="Arial" w:cs="Arial"/>
          <w:b/>
          <w:bCs/>
          <w:color w:val="000000"/>
          <w:sz w:val="40"/>
          <w:szCs w:val="40"/>
        </w:rPr>
      </w:pPr>
    </w:p>
    <w:p w:rsidR="00CF52C4" w:rsidRDefault="00CF52C4" w:rsidP="0072642A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color w:val="000000"/>
          <w:sz w:val="28"/>
          <w:szCs w:val="28"/>
        </w:rPr>
        <w:lastRenderedPageBreak/>
        <w:t>«Уголок логопеда»</w:t>
      </w:r>
    </w:p>
    <w:p w:rsidR="00CF52C4" w:rsidRP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i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 xml:space="preserve">Развитие громкости и высоты голоса, </w:t>
      </w:r>
      <w:proofErr w:type="spellStart"/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>интонированности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 xml:space="preserve"> речи</w:t>
      </w:r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 w:rsidRPr="00CF52C4">
        <w:rPr>
          <w:rStyle w:val="a5"/>
          <w:rFonts w:ascii="Arial" w:hAnsi="Arial" w:cs="Arial"/>
          <w:i/>
          <w:color w:val="000000"/>
          <w:sz w:val="40"/>
          <w:szCs w:val="40"/>
        </w:rPr>
        <w:t>в раннем возрасте        (1-3 лет).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Попросите ребенка вначале повторить за вами, а затем самостоятельно произнести отдельные звуки, слоги, слова: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тихо-громко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, высоко-низко (как говорят, например, маленькая собака и большой пес), ласково-сердито. Если малыш не справляется, рекомендуется начать работу с различения громкости, высоты и только затем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интонированности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звуков, проговариваемых вами.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 xml:space="preserve">Примерные </w:t>
      </w:r>
      <w:r>
        <w:rPr>
          <w:rStyle w:val="a5"/>
          <w:rFonts w:ascii="Arial" w:hAnsi="Arial" w:cs="Arial"/>
          <w:color w:val="000000"/>
          <w:sz w:val="28"/>
          <w:szCs w:val="28"/>
        </w:rPr>
        <w:t>упражнения.                                                                           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Громкость голоса.                                                                              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Объясните ребенку, что в зависимости от удаления объекта его голос слышится тише или громче; подберите картинки с изображением животных, насекомых, детей; предложите послушать голоса и угадать, близко или далеко они находятся. Предложите малышу самому произнести тихо и громко слоги, слова.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Совместите громкость голоса с движениями руки: тихо – рука внизу, громко – вверху. Потренируйте ребенка произносить гласные (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а, о, </w:t>
      </w:r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у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  и т.д.)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под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движение вашей руки, постепенно повышая и понижая голос по мере ее поднятия и опускания.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Высота голоса.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Подражайте голосам животных и их детенышей. Повышайте и понижайте голос в соответствии с движением руки. «Лесенка» - покажите ребенку картинку, на которой нарисована лесенка. Объясните, чем выше мы будем подниматься, тем тоньше должен быть голос. Выберите слово или слог, которые будете поочередно произносить с ребенком (можно взять картинку с изображением животного или человека), и начинайте подъем.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Интонированность</w:t>
      </w:r>
      <w:proofErr w:type="spellEnd"/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 xml:space="preserve"> голоса.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«</w:t>
      </w:r>
      <w:proofErr w:type="gramStart"/>
      <w:r>
        <w:rPr>
          <w:rStyle w:val="a5"/>
          <w:rFonts w:ascii="Arial" w:hAnsi="Arial" w:cs="Arial"/>
          <w:color w:val="000000"/>
          <w:sz w:val="28"/>
          <w:szCs w:val="28"/>
        </w:rPr>
        <w:t>Злюка</w:t>
      </w:r>
      <w:proofErr w:type="gramEnd"/>
      <w:r>
        <w:rPr>
          <w:rStyle w:val="a5"/>
          <w:rFonts w:ascii="Arial" w:hAnsi="Arial" w:cs="Arial"/>
          <w:color w:val="000000"/>
          <w:sz w:val="28"/>
          <w:szCs w:val="28"/>
        </w:rPr>
        <w:t>»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- подберите разнообразные картинки (мебель, посуда, одежда и т.д.), объясните малышу, что по речи можно определить настроение человека. Продемонстрируйте, как сердито называть предметы на картинках, попросите его повторить. Проведите </w:t>
      </w:r>
      <w:r>
        <w:rPr>
          <w:rFonts w:ascii="Arial" w:hAnsi="Arial" w:cs="Arial"/>
          <w:color w:val="000000"/>
          <w:sz w:val="28"/>
          <w:szCs w:val="28"/>
        </w:rPr>
        <w:lastRenderedPageBreak/>
        <w:t>аналогичную работу, произнося слова то ласково, то удивленно, то радостно и т.д.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«Путаница»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- называя слова с различной интонацией, предложите ребенку угадать, какие эмоции вы хотели выразить, самому произнести слова с разной интонацией.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     Литература: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1. Журнал «Дошкольное воспитание». 2007. №11.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t xml:space="preserve">                                      </w:t>
      </w:r>
      <w:r>
        <w:rPr>
          <w:rFonts w:ascii="Arial" w:hAnsi="Arial" w:cs="Arial"/>
          <w:color w:val="000000"/>
          <w:sz w:val="28"/>
          <w:szCs w:val="28"/>
        </w:rPr>
        <w:t xml:space="preserve">Подготовила учитель-логопед Ю.О.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Малькова</w:t>
      </w:r>
      <w:proofErr w:type="spell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</w:rPr>
        <w:br/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Style w:val="a4"/>
          <w:rFonts w:ascii="Arial" w:hAnsi="Arial" w:cs="Arial"/>
          <w:b/>
          <w:bCs/>
          <w:color w:val="000000"/>
          <w:sz w:val="28"/>
          <w:szCs w:val="28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28"/>
          <w:szCs w:val="28"/>
        </w:rPr>
        <w:t> </w:t>
      </w:r>
    </w:p>
    <w:p w:rsidR="00CF52C4" w:rsidRDefault="00CF52C4" w:rsidP="0072642A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8"/>
          <w:szCs w:val="28"/>
        </w:rPr>
        <w:lastRenderedPageBreak/>
        <w:t>«Уголок логопеда»</w:t>
      </w:r>
    </w:p>
    <w:p w:rsidR="00CF52C4" w:rsidRP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i/>
          <w:color w:val="000000"/>
          <w:sz w:val="23"/>
          <w:szCs w:val="23"/>
        </w:rPr>
      </w:pPr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>Работа над слоговой структурой слов</w:t>
      </w:r>
      <w:r>
        <w:rPr>
          <w:rStyle w:val="a4"/>
          <w:rFonts w:ascii="Arial" w:hAnsi="Arial" w:cs="Arial"/>
          <w:b/>
          <w:bCs/>
          <w:color w:val="000000"/>
          <w:sz w:val="40"/>
          <w:szCs w:val="40"/>
        </w:rPr>
        <w:t xml:space="preserve"> </w:t>
      </w:r>
      <w:r>
        <w:rPr>
          <w:rStyle w:val="a5"/>
          <w:rFonts w:ascii="Arial" w:hAnsi="Arial" w:cs="Arial"/>
          <w:i/>
          <w:color w:val="000000"/>
          <w:sz w:val="40"/>
          <w:szCs w:val="40"/>
        </w:rPr>
        <w:t>в раннем возрасте</w:t>
      </w:r>
      <w:r w:rsidRPr="00CF52C4">
        <w:rPr>
          <w:rStyle w:val="a5"/>
          <w:rFonts w:ascii="Arial" w:hAnsi="Arial" w:cs="Arial"/>
          <w:i/>
          <w:color w:val="000000"/>
          <w:sz w:val="40"/>
          <w:szCs w:val="40"/>
        </w:rPr>
        <w:t xml:space="preserve"> (1-3 лет).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Слова должны быть знакомыми и понятными ребенку, а также сопровождаться наглядными пособиями (картинками, предметами). Не важно, как малыш произносит звуки. Важно соблюдает ли он слоговую структуру слов, повторяемых за вами, и правильно ли ставит ударение.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Обязательно соблюдайте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5"/>
          <w:rFonts w:ascii="Arial" w:hAnsi="Arial" w:cs="Arial"/>
          <w:color w:val="000000"/>
          <w:sz w:val="28"/>
          <w:szCs w:val="28"/>
        </w:rPr>
        <w:t>этапы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работы: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1)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слова, состоящие из двух одинаковых слогов: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мама, папа, дядя, няня, Тата, Ляля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т.д.;</w:t>
      </w:r>
      <w:proofErr w:type="gram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2)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имена, состоящие из двух слогов, с ударением на первом: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Ната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, Нина, Катя, Оля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т.д.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3)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односложные слова: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мяч, суп, кот, дом, сок, нос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т.д.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Необходимо следить за тем, чтобы малыш «не проглатывал» последний звук в слове);</w:t>
      </w:r>
      <w:proofErr w:type="gram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4)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двухсложные слова с ударением на первом слоге: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уши, осы, киса, каша, ноги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т.д.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5)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двухсложные слова с ударением на втором слоге: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нога, рука, вода, коза, лиса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t>и т.д.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8"/>
          <w:szCs w:val="28"/>
        </w:rPr>
        <w:t>6)</w:t>
      </w:r>
      <w:r>
        <w:rPr>
          <w:color w:val="000000"/>
          <w:sz w:val="14"/>
          <w:szCs w:val="14"/>
        </w:rPr>
        <w:t>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трехсложные слова с ударением на втором, первом, третьем слогах: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>собака, машина, корова, лопата; кубики, волосы, улица, лошади; самолет, молоко, голова, магазин</w:t>
      </w:r>
      <w:r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Style w:val="a5"/>
          <w:rFonts w:ascii="Arial" w:hAnsi="Arial" w:cs="Arial"/>
          <w:color w:val="000000"/>
          <w:sz w:val="28"/>
          <w:szCs w:val="28"/>
        </w:rPr>
        <w:t>Приемы работы.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Попросите ребенка: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повторить слово,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>назвать слово по картинке,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проговорить слово с отбиванием ритма;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п</w:t>
      </w:r>
      <w:proofErr w:type="gramEnd"/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-</w:t>
      </w:r>
      <w:r>
        <w:rPr>
          <w:color w:val="000000"/>
          <w:sz w:val="14"/>
          <w:szCs w:val="14"/>
        </w:rPr>
        <w:t>        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rFonts w:ascii="Arial" w:hAnsi="Arial" w:cs="Arial"/>
          <w:color w:val="000000"/>
          <w:sz w:val="28"/>
          <w:szCs w:val="28"/>
        </w:rPr>
        <w:t xml:space="preserve">опробуйте «наращивать» слова – объясните ребенку, что вы будете начинать слово, а он должен закончить, а затем правильно повторить все слово целиком (хорошо, если во время игры на столе </w:t>
      </w:r>
      <w:r>
        <w:rPr>
          <w:rFonts w:ascii="Arial" w:hAnsi="Arial" w:cs="Arial"/>
          <w:color w:val="000000"/>
          <w:sz w:val="28"/>
          <w:szCs w:val="28"/>
        </w:rPr>
        <w:lastRenderedPageBreak/>
        <w:t>будут лежать картинки или предметы, - они послужат ребенку опорой, он сможет правильно соотнести проговариваемое слово с соответствующим ему зрительным образом).   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a5"/>
          <w:rFonts w:ascii="Arial" w:hAnsi="Arial" w:cs="Arial"/>
          <w:color w:val="000000"/>
          <w:sz w:val="28"/>
          <w:szCs w:val="28"/>
        </w:rPr>
        <w:t>Приведем примеры.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Договариваем слог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ля: ля-ля,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Ва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-ля</w:t>
      </w:r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>, Га-ля, То-ля, Ко-ля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Договариваем слог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: </w:t>
      </w:r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ли-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>, но-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, ко-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, о-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, у-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сы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Договариваем слог</w:t>
      </w:r>
      <w:r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Style w:val="a4"/>
          <w:rFonts w:ascii="Arial" w:hAnsi="Arial" w:cs="Arial"/>
          <w:color w:val="000000"/>
          <w:sz w:val="28"/>
          <w:szCs w:val="28"/>
        </w:rPr>
        <w:t xml:space="preserve">ка: </w:t>
      </w:r>
      <w:proofErr w:type="spellStart"/>
      <w:proofErr w:type="gramStart"/>
      <w:r>
        <w:rPr>
          <w:rStyle w:val="a4"/>
          <w:rFonts w:ascii="Arial" w:hAnsi="Arial" w:cs="Arial"/>
          <w:color w:val="000000"/>
          <w:sz w:val="28"/>
          <w:szCs w:val="28"/>
        </w:rPr>
        <w:t>ру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-ка</w:t>
      </w:r>
      <w:proofErr w:type="gram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зай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 xml:space="preserve">-ка, </w:t>
      </w:r>
      <w:proofErr w:type="spellStart"/>
      <w:r>
        <w:rPr>
          <w:rStyle w:val="a4"/>
          <w:rFonts w:ascii="Arial" w:hAnsi="Arial" w:cs="Arial"/>
          <w:color w:val="000000"/>
          <w:sz w:val="28"/>
          <w:szCs w:val="28"/>
        </w:rPr>
        <w:t>ут</w:t>
      </w:r>
      <w:proofErr w:type="spellEnd"/>
      <w:r>
        <w:rPr>
          <w:rStyle w:val="a4"/>
          <w:rFonts w:ascii="Arial" w:hAnsi="Arial" w:cs="Arial"/>
          <w:color w:val="000000"/>
          <w:sz w:val="28"/>
          <w:szCs w:val="28"/>
        </w:rPr>
        <w:t>-ка, лож-ка</w:t>
      </w:r>
      <w:r>
        <w:rPr>
          <w:rFonts w:ascii="Arial" w:hAnsi="Arial" w:cs="Arial"/>
          <w:color w:val="000000"/>
          <w:sz w:val="28"/>
          <w:szCs w:val="28"/>
        </w:rPr>
        <w:t>.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   Литература: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1. Журнал «Дошкольное воспитание». 2007. №11.</w:t>
      </w:r>
    </w:p>
    <w:p w:rsidR="00CF52C4" w:rsidRDefault="00CF52C4" w:rsidP="00CF52C4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 xml:space="preserve"> Подготовила учитель-логопед Ю.О.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Малькова</w:t>
      </w:r>
      <w:proofErr w:type="spellEnd"/>
    </w:p>
    <w:p w:rsidR="00CF52C4" w:rsidRDefault="00CF52C4" w:rsidP="00CF52C4">
      <w:pPr>
        <w:pStyle w:val="a3"/>
        <w:shd w:val="clear" w:color="auto" w:fill="FFFFFF"/>
        <w:spacing w:line="312" w:lineRule="atLeast"/>
        <w:jc w:val="right"/>
        <w:rPr>
          <w:rFonts w:ascii="Arial" w:hAnsi="Arial" w:cs="Arial"/>
          <w:color w:val="000000"/>
          <w:sz w:val="23"/>
          <w:szCs w:val="23"/>
        </w:rPr>
      </w:pP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p w:rsidR="00EE14D6" w:rsidRPr="00CF52C4" w:rsidRDefault="00CF52C4" w:rsidP="00CF52C4">
      <w:pPr>
        <w:pStyle w:val="a3"/>
        <w:shd w:val="clear" w:color="auto" w:fill="FFFFFF"/>
        <w:spacing w:line="312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8"/>
          <w:szCs w:val="28"/>
        </w:rPr>
        <w:t> </w:t>
      </w:r>
    </w:p>
    <w:sectPr w:rsidR="00EE14D6" w:rsidRPr="00CF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B7"/>
    <w:rsid w:val="00487FB7"/>
    <w:rsid w:val="0072642A"/>
    <w:rsid w:val="00CF52C4"/>
    <w:rsid w:val="00EE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52C4"/>
    <w:rPr>
      <w:i/>
      <w:iCs/>
    </w:rPr>
  </w:style>
  <w:style w:type="character" w:styleId="a5">
    <w:name w:val="Strong"/>
    <w:basedOn w:val="a0"/>
    <w:uiPriority w:val="22"/>
    <w:qFormat/>
    <w:rsid w:val="00CF52C4"/>
    <w:rPr>
      <w:b/>
      <w:bCs/>
    </w:rPr>
  </w:style>
  <w:style w:type="character" w:customStyle="1" w:styleId="apple-converted-space">
    <w:name w:val="apple-converted-space"/>
    <w:basedOn w:val="a0"/>
    <w:rsid w:val="00CF52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5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F52C4"/>
    <w:rPr>
      <w:i/>
      <w:iCs/>
    </w:rPr>
  </w:style>
  <w:style w:type="character" w:styleId="a5">
    <w:name w:val="Strong"/>
    <w:basedOn w:val="a0"/>
    <w:uiPriority w:val="22"/>
    <w:qFormat/>
    <w:rsid w:val="00CF52C4"/>
    <w:rPr>
      <w:b/>
      <w:bCs/>
    </w:rPr>
  </w:style>
  <w:style w:type="character" w:customStyle="1" w:styleId="apple-converted-space">
    <w:name w:val="apple-converted-space"/>
    <w:basedOn w:val="a0"/>
    <w:rsid w:val="00CF5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2015-12-05T12:56:00Z</dcterms:created>
  <dcterms:modified xsi:type="dcterms:W3CDTF">2015-12-05T13:07:00Z</dcterms:modified>
</cp:coreProperties>
</file>