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03" w:rsidRPr="008730D7" w:rsidRDefault="005A0703" w:rsidP="005A0703">
      <w:pPr>
        <w:pStyle w:val="a3"/>
        <w:jc w:val="center"/>
        <w:rPr>
          <w:rFonts w:ascii="Verdana" w:hAnsi="Verdana"/>
          <w:i/>
          <w:color w:val="68676D"/>
          <w:sz w:val="16"/>
          <w:szCs w:val="16"/>
        </w:rPr>
      </w:pPr>
      <w:r w:rsidRPr="008730D7">
        <w:rPr>
          <w:rStyle w:val="a5"/>
          <w:rFonts w:ascii="Verdana" w:hAnsi="Verdana"/>
          <w:b/>
          <w:bCs/>
          <w:i w:val="0"/>
          <w:color w:val="0000CD"/>
          <w:sz w:val="72"/>
          <w:szCs w:val="72"/>
        </w:rPr>
        <w:t>Доступная среда</w:t>
      </w:r>
    </w:p>
    <w:p w:rsidR="005A0703" w:rsidRPr="008730D7" w:rsidRDefault="008730D7" w:rsidP="005A0703">
      <w:pPr>
        <w:pStyle w:val="a3"/>
        <w:rPr>
          <w:color w:val="68676D"/>
          <w:sz w:val="16"/>
          <w:szCs w:val="16"/>
        </w:rPr>
      </w:pPr>
      <w:r>
        <w:rPr>
          <w:rStyle w:val="a5"/>
          <w:b/>
          <w:bCs/>
          <w:color w:val="0000CD"/>
          <w:sz w:val="72"/>
          <w:szCs w:val="72"/>
        </w:rPr>
        <w:t xml:space="preserve">    </w:t>
      </w:r>
      <w:r w:rsidR="00B93F5B">
        <w:rPr>
          <w:rStyle w:val="a5"/>
          <w:b/>
          <w:bCs/>
          <w:color w:val="0000CD"/>
          <w:sz w:val="72"/>
          <w:szCs w:val="72"/>
        </w:rPr>
        <w:t xml:space="preserve">                 </w:t>
      </w:r>
      <w:r>
        <w:rPr>
          <w:rStyle w:val="a5"/>
          <w:b/>
          <w:bCs/>
          <w:color w:val="0000CD"/>
          <w:sz w:val="72"/>
          <w:szCs w:val="72"/>
        </w:rPr>
        <w:t xml:space="preserve"> </w:t>
      </w:r>
      <w:r w:rsidR="005A0703" w:rsidRPr="008730D7">
        <w:rPr>
          <w:rStyle w:val="a5"/>
          <w:b/>
          <w:bCs/>
          <w:color w:val="0000CD"/>
          <w:sz w:val="72"/>
          <w:szCs w:val="72"/>
        </w:rPr>
        <w:t> </w:t>
      </w:r>
      <w:r w:rsidR="005A0703" w:rsidRPr="008730D7">
        <w:rPr>
          <w:rStyle w:val="a5"/>
          <w:b/>
          <w:bCs/>
          <w:color w:val="0000CD"/>
        </w:rPr>
        <w:t>Мир особого ребенка - он закрыт от глаз чужих.</w:t>
      </w:r>
    </w:p>
    <w:p w:rsidR="005A0703" w:rsidRPr="008730D7" w:rsidRDefault="005A0703" w:rsidP="005A0703">
      <w:pPr>
        <w:pStyle w:val="a3"/>
        <w:rPr>
          <w:color w:val="68676D"/>
          <w:sz w:val="16"/>
          <w:szCs w:val="16"/>
        </w:rPr>
      </w:pPr>
      <w:r w:rsidRPr="008730D7">
        <w:rPr>
          <w:rStyle w:val="a5"/>
          <w:b/>
          <w:bCs/>
          <w:color w:val="0000CD"/>
        </w:rPr>
        <w:t>                                                                   Мир особого ребенка - допускает лишь своих.</w:t>
      </w:r>
    </w:p>
    <w:p w:rsidR="005A0703" w:rsidRPr="008730D7" w:rsidRDefault="005A0703" w:rsidP="005A0703">
      <w:pPr>
        <w:pStyle w:val="a3"/>
        <w:rPr>
          <w:color w:val="68676D"/>
          <w:sz w:val="16"/>
          <w:szCs w:val="16"/>
        </w:rPr>
      </w:pPr>
      <w:r w:rsidRPr="008730D7">
        <w:rPr>
          <w:rStyle w:val="a5"/>
          <w:b/>
          <w:bCs/>
          <w:color w:val="0000CD"/>
        </w:rPr>
        <w:t>                                                                  Мир особого ребенка интересен и пуглив.</w:t>
      </w:r>
    </w:p>
    <w:p w:rsidR="005A0703" w:rsidRPr="008730D7" w:rsidRDefault="005A0703" w:rsidP="005A0703">
      <w:pPr>
        <w:pStyle w:val="a3"/>
        <w:rPr>
          <w:color w:val="68676D"/>
          <w:sz w:val="16"/>
          <w:szCs w:val="16"/>
        </w:rPr>
      </w:pPr>
      <w:r w:rsidRPr="008730D7">
        <w:rPr>
          <w:rStyle w:val="a5"/>
          <w:b/>
          <w:bCs/>
          <w:color w:val="0000CD"/>
        </w:rPr>
        <w:t>                                                                 Мир особого ребенка безобразен и красив. 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rStyle w:val="a5"/>
          <w:color w:val="800080"/>
        </w:rPr>
        <w:t>Реабилитация детей с ограниченными возможностями является актуальной проблемой для общества и приоритетным направлением государственной социальной политики.</w:t>
      </w:r>
    </w:p>
    <w:p w:rsidR="005A0703" w:rsidRPr="008730D7" w:rsidRDefault="005A0703" w:rsidP="00443B86">
      <w:pPr>
        <w:pStyle w:val="a3"/>
        <w:jc w:val="center"/>
        <w:rPr>
          <w:color w:val="68676D"/>
          <w:sz w:val="16"/>
          <w:szCs w:val="16"/>
        </w:rPr>
      </w:pPr>
      <w:r w:rsidRPr="008730D7">
        <w:rPr>
          <w:rStyle w:val="a5"/>
          <w:color w:val="4B0082"/>
          <w:sz w:val="27"/>
          <w:szCs w:val="27"/>
        </w:rPr>
        <w:t xml:space="preserve">В </w:t>
      </w:r>
      <w:proofErr w:type="gramStart"/>
      <w:r w:rsidRPr="008730D7">
        <w:rPr>
          <w:rStyle w:val="a5"/>
          <w:color w:val="4B0082"/>
          <w:sz w:val="27"/>
          <w:szCs w:val="27"/>
        </w:rPr>
        <w:t>России  реализуется</w:t>
      </w:r>
      <w:proofErr w:type="gramEnd"/>
      <w:r w:rsidRPr="008730D7">
        <w:rPr>
          <w:rStyle w:val="a5"/>
          <w:color w:val="4B0082"/>
          <w:sz w:val="27"/>
          <w:szCs w:val="27"/>
        </w:rPr>
        <w:t> программа </w:t>
      </w:r>
      <w:r w:rsidRPr="008730D7">
        <w:rPr>
          <w:rStyle w:val="a5"/>
          <w:color w:val="4B0082"/>
          <w:sz w:val="27"/>
          <w:szCs w:val="27"/>
          <w:u w:val="single"/>
        </w:rPr>
        <w:t>"Доступная среда",</w:t>
      </w:r>
      <w:r w:rsidRPr="008730D7">
        <w:rPr>
          <w:rStyle w:val="a5"/>
          <w:color w:val="4B0082"/>
          <w:sz w:val="27"/>
          <w:szCs w:val="27"/>
        </w:rPr>
        <w:t> разработанная правительством РФ на 2011 - 2020 годы.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rStyle w:val="a5"/>
          <w:color w:val="4B0082"/>
        </w:rPr>
        <w:t xml:space="preserve">Одной из важных задач программы является создание необходимых условий для </w:t>
      </w:r>
      <w:proofErr w:type="spellStart"/>
      <w:r w:rsidRPr="008730D7">
        <w:rPr>
          <w:rStyle w:val="a5"/>
          <w:color w:val="4B0082"/>
        </w:rPr>
        <w:t>безбарьерной</w:t>
      </w:r>
      <w:proofErr w:type="spellEnd"/>
      <w:r w:rsidRPr="008730D7">
        <w:rPr>
          <w:rStyle w:val="a5"/>
          <w:color w:val="4B0082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образование, работу, а также доступность информации и каналов коммуникации.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</w:rPr>
        <w:t>В 2020 году наш детский сад стал одним из участников программы "Доступная среда".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  <w:u w:val="single"/>
        </w:rPr>
        <w:t>Цель инклюзивного образования ДОУ:</w:t>
      </w:r>
      <w:r w:rsidRPr="008730D7">
        <w:rPr>
          <w:color w:val="B22222"/>
        </w:rPr>
        <w:t xml:space="preserve"> создание в учреждение доступной среды, позволяющей детям-инвалидам получить современное дошкольное образование, направленное на улучшение их качества </w:t>
      </w:r>
      <w:proofErr w:type="gramStart"/>
      <w:r w:rsidRPr="008730D7">
        <w:rPr>
          <w:color w:val="B22222"/>
        </w:rPr>
        <w:t>жизни  и</w:t>
      </w:r>
      <w:proofErr w:type="gramEnd"/>
      <w:r w:rsidRPr="008730D7">
        <w:rPr>
          <w:color w:val="B22222"/>
        </w:rPr>
        <w:t xml:space="preserve">  </w:t>
      </w:r>
      <w:proofErr w:type="spellStart"/>
      <w:r w:rsidRPr="008730D7">
        <w:rPr>
          <w:color w:val="B22222"/>
        </w:rPr>
        <w:t>интергацию</w:t>
      </w:r>
      <w:proofErr w:type="spellEnd"/>
      <w:r w:rsidRPr="008730D7">
        <w:rPr>
          <w:color w:val="B22222"/>
        </w:rPr>
        <w:t xml:space="preserve"> в социум.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  <w:u w:val="single"/>
        </w:rPr>
        <w:t>Основные задачи нашего учреждения по реализации программы "Доступная среда":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</w:rPr>
        <w:t>- создание условий для взаимодействия и равноправного общения между здоровыми детьми и детьми - инвалидами;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</w:rPr>
        <w:t>- формирования толерантного отношения детей и взрослых к особенным детям;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B22222"/>
        </w:rPr>
        <w:t>- развитие у детей-инвалидов адаптивных способностей личности для самореализации в окружающем мире.</w:t>
      </w:r>
    </w:p>
    <w:p w:rsidR="005A0703" w:rsidRPr="008730D7" w:rsidRDefault="005A0703" w:rsidP="005A0703">
      <w:pPr>
        <w:pStyle w:val="a3"/>
        <w:rPr>
          <w:color w:val="68676D"/>
          <w:sz w:val="16"/>
          <w:szCs w:val="16"/>
        </w:rPr>
      </w:pPr>
      <w:r w:rsidRPr="008730D7">
        <w:rPr>
          <w:rStyle w:val="a5"/>
          <w:color w:val="0000CD"/>
          <w:u w:val="single"/>
        </w:rPr>
        <w:t>Наше образовательное учреждение имеет следующие условия, обеспечивающие беспрепятственный доступ на территории и в здании детского сада: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0000CD"/>
        </w:rPr>
        <w:t>- расширены дверные проемы;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0000CD"/>
        </w:rPr>
        <w:t>- устранены пороги в дверных проемах;</w:t>
      </w:r>
    </w:p>
    <w:p w:rsidR="005A0703" w:rsidRPr="008730D7" w:rsidRDefault="005A0703" w:rsidP="005A0703">
      <w:pPr>
        <w:pStyle w:val="a3"/>
        <w:jc w:val="both"/>
        <w:rPr>
          <w:color w:val="68676D"/>
          <w:sz w:val="16"/>
          <w:szCs w:val="16"/>
        </w:rPr>
      </w:pPr>
      <w:r w:rsidRPr="008730D7">
        <w:rPr>
          <w:color w:val="0000CD"/>
        </w:rPr>
        <w:t xml:space="preserve">- специально оборудовано </w:t>
      </w:r>
      <w:proofErr w:type="spellStart"/>
      <w:r w:rsidRPr="008730D7">
        <w:rPr>
          <w:color w:val="0000CD"/>
        </w:rPr>
        <w:t>санитарно</w:t>
      </w:r>
      <w:proofErr w:type="spellEnd"/>
      <w:r w:rsidRPr="008730D7">
        <w:rPr>
          <w:color w:val="0000CD"/>
        </w:rPr>
        <w:t xml:space="preserve"> – гигиеническое помещение с учетом ограниченных возможностей детей – инвалидов с нарушением опорно- двигательного аппарата;</w:t>
      </w:r>
    </w:p>
    <w:p w:rsidR="005A0703" w:rsidRPr="008730D7" w:rsidRDefault="005A0703" w:rsidP="005A0703">
      <w:pPr>
        <w:pStyle w:val="a3"/>
        <w:jc w:val="center"/>
        <w:rPr>
          <w:color w:val="68676D"/>
          <w:sz w:val="16"/>
          <w:szCs w:val="16"/>
        </w:rPr>
      </w:pPr>
      <w:r w:rsidRPr="008730D7">
        <w:rPr>
          <w:color w:val="0000CD"/>
        </w:rPr>
        <w:t>   </w:t>
      </w:r>
    </w:p>
    <w:p w:rsidR="009711A1" w:rsidRPr="008730D7" w:rsidRDefault="005A0703" w:rsidP="009711A1">
      <w:pPr>
        <w:pStyle w:val="a3"/>
        <w:jc w:val="both"/>
        <w:rPr>
          <w:color w:val="FF0000"/>
          <w:u w:val="single"/>
        </w:rPr>
      </w:pPr>
      <w:r w:rsidRPr="008730D7">
        <w:rPr>
          <w:color w:val="FF0000"/>
          <w:u w:val="single"/>
        </w:rPr>
        <w:lastRenderedPageBreak/>
        <w:t>Также в рамках реализации программы "Доступная среда" в детском саду созданы специальные образовательные условия, приобретены следующие пособия: </w:t>
      </w:r>
    </w:p>
    <w:p w:rsidR="00443B86" w:rsidRDefault="00443B86" w:rsidP="00443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263">
        <w:rPr>
          <w:rFonts w:ascii="Times New Roman" w:hAnsi="Times New Roman" w:cs="Times New Roman"/>
          <w:b/>
          <w:sz w:val="28"/>
          <w:szCs w:val="28"/>
        </w:rPr>
        <w:t>Оснащение кабинета педагога-психолога.</w:t>
      </w:r>
    </w:p>
    <w:p w:rsidR="00443B86" w:rsidRDefault="00443B86" w:rsidP="00443B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B86" w:rsidRDefault="00443B86" w:rsidP="00443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26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749D5F3" wp14:editId="26A19203">
            <wp:extent cx="2865131" cy="2196935"/>
            <wp:effectExtent l="19050" t="0" r="0" b="0"/>
            <wp:docPr id="9" name="Рисунок 1" descr="C:\Users\Владелец\Desktop\кабинет\IMG_20200611_13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бинет\IMG_20200611_132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18" cy="220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526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6B428D" wp14:editId="70E4DD4F">
            <wp:extent cx="2926030" cy="2196794"/>
            <wp:effectExtent l="19050" t="0" r="7670" b="0"/>
            <wp:docPr id="11" name="Рисунок 2" descr="C:\Users\Владелец\Desktop\кабинет\IMG_20200611_13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абинет\IMG_20200611_132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05" cy="219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B86" w:rsidRPr="00BF5263" w:rsidRDefault="00443B86" w:rsidP="00443B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17"/>
        <w:gridCol w:w="3637"/>
        <w:gridCol w:w="5635"/>
      </w:tblGrid>
      <w:tr w:rsidR="00443B86" w:rsidTr="000A4DFF">
        <w:tc>
          <w:tcPr>
            <w:tcW w:w="440" w:type="dxa"/>
          </w:tcPr>
          <w:p w:rsidR="00443B86" w:rsidRPr="00BF5263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63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BF52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BF526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637" w:type="dxa"/>
          </w:tcPr>
          <w:p w:rsidR="00443B86" w:rsidRPr="00BF5263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63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5812" w:type="dxa"/>
          </w:tcPr>
          <w:p w:rsidR="00443B86" w:rsidRPr="00BF5263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63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1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170B017C" wp14:editId="1C44A72C">
                  <wp:extent cx="2111674" cy="1585394"/>
                  <wp:effectExtent l="19050" t="0" r="2876" b="0"/>
                  <wp:docPr id="8" name="Рисунок 8" descr="C:\Users\Владелец\Desktop\кабинет\IMG_20200611_13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ладелец\Desktop\кабинет\IMG_20200611_13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674" cy="1585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10CE1482" wp14:editId="4CF58AAE">
                  <wp:extent cx="2114158" cy="1587260"/>
                  <wp:effectExtent l="19050" t="0" r="392" b="0"/>
                  <wp:docPr id="10" name="Рисунок 10" descr="C:\Users\Владелец\Desktop\кабинет\IMG_20200611_13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ладелец\Desktop\кабинет\IMG_20200611_13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403" cy="158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>
            <w:r>
              <w:rPr>
                <w:noProof/>
              </w:rPr>
              <w:drawing>
                <wp:inline distT="0" distB="0" distL="0" distR="0" wp14:anchorId="02D60BAF" wp14:editId="688ADD36">
                  <wp:extent cx="2103048" cy="1552754"/>
                  <wp:effectExtent l="19050" t="0" r="0" b="0"/>
                  <wp:docPr id="7" name="Рисунок 4" descr="C:\Users\Владелец\Desktop\кабинет\IMG_20200611_131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ладелец\Desktop\кабинет\IMG_20200611_131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26" cy="155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>
            <w:r w:rsidRPr="00F2294E">
              <w:rPr>
                <w:noProof/>
              </w:rPr>
              <w:drawing>
                <wp:inline distT="0" distB="0" distL="0" distR="0" wp14:anchorId="32555A01" wp14:editId="0F6AACBC">
                  <wp:extent cx="2111674" cy="1583703"/>
                  <wp:effectExtent l="19050" t="0" r="2876" b="0"/>
                  <wp:docPr id="4" name="Рисунок 6" descr="C:\Users\Владелец\Desktop\кабинет\IMG_20200611_125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елец\Desktop\кабинет\IMG_20200611_125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256" cy="1584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>
            <w:r w:rsidRPr="00115891">
              <w:rPr>
                <w:noProof/>
              </w:rPr>
              <w:drawing>
                <wp:inline distT="0" distB="0" distL="0" distR="0" wp14:anchorId="0A717002" wp14:editId="3CE2A9AF">
                  <wp:extent cx="2104916" cy="1578634"/>
                  <wp:effectExtent l="19050" t="0" r="0" b="0"/>
                  <wp:docPr id="3" name="Рисунок 17" descr="C:\Users\Владелец\Desktop\кабинет\IMG_20200611_131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Владелец\Desktop\кабинет\IMG_20200611_131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270" cy="1583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/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jc w:val="both"/>
              <w:rPr>
                <w:shd w:val="clear" w:color="auto" w:fill="F5F5F5"/>
              </w:rPr>
            </w:pPr>
          </w:p>
          <w:p w:rsidR="00443B86" w:rsidRDefault="00443B86" w:rsidP="000A4DFF">
            <w:pPr>
              <w:ind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</w:t>
            </w:r>
            <w:r w:rsidRPr="00FC2E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ьный стол психолога</w:t>
            </w:r>
            <w:r w:rsidRPr="00F229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"</w:t>
            </w:r>
            <w:proofErr w:type="spellStart"/>
            <w:r w:rsidRPr="00F229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Алма</w:t>
            </w:r>
            <w:proofErr w:type="spellEnd"/>
            <w:r w:rsidRPr="00F229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PRO"</w:t>
            </w:r>
          </w:p>
          <w:p w:rsidR="00443B86" w:rsidRDefault="00443B86" w:rsidP="000A4DFF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результатом объединения лучших традиционных методик, а также современных инт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ерактивных технологий. Комплект </w:t>
            </w: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включает все необходимые для занятий инструменты, которые были отобраны с учетом пожеланий опытных отечественных и зарубежных специалистов психологов-дефектологов. С другой стороны, являясь современным </w:t>
            </w:r>
            <w:proofErr w:type="gramStart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решением,  "</w:t>
            </w:r>
            <w:proofErr w:type="spellStart"/>
            <w:proofErr w:type="gramEnd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Алма</w:t>
            </w:r>
            <w:proofErr w:type="spellEnd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PRO" предлагает совершенно новый уровень занятий с использованием сенсорного экрана и специальных программ и игр в повседневной практике.</w:t>
            </w:r>
          </w:p>
          <w:p w:rsidR="00443B86" w:rsidRPr="00F2294E" w:rsidRDefault="00443B86" w:rsidP="000A4DFF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B86" w:rsidRPr="00BA5E8E" w:rsidRDefault="00443B86" w:rsidP="000A4DF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E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стол психолога-дефектолога "</w:t>
            </w:r>
            <w:proofErr w:type="spellStart"/>
            <w:r w:rsidRPr="00BA5E8E">
              <w:rPr>
                <w:rFonts w:ascii="Times New Roman" w:eastAsia="Times New Roman" w:hAnsi="Times New Roman" w:cs="Times New Roman"/>
                <w:sz w:val="24"/>
                <w:szCs w:val="24"/>
              </w:rPr>
              <w:t>Алма</w:t>
            </w:r>
            <w:proofErr w:type="spellEnd"/>
            <w:r w:rsidRPr="00BA5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PRO" включает: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ученика со встроенным сенсорным компьютером 25, ПО АЛМА (включая тесты и конструктор тестов), ПО </w:t>
            </w:r>
            <w:hyperlink r:id="rId12" w:history="1">
              <w:r w:rsidRPr="00F2294E">
                <w:rPr>
                  <w:rFonts w:ascii="Times New Roman" w:eastAsia="Times New Roman" w:hAnsi="Times New Roman" w:cs="Times New Roman"/>
                  <w:color w:val="304CDC"/>
                  <w:sz w:val="24"/>
                  <w:szCs w:val="24"/>
                  <w:u w:val="single"/>
                </w:rPr>
                <w:t>"5 Островов"</w:t>
              </w:r>
            </w:hyperlink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, ПО </w:t>
            </w:r>
            <w:hyperlink r:id="rId13" w:history="1">
              <w:r w:rsidRPr="00F2294E">
                <w:rPr>
                  <w:rFonts w:ascii="Times New Roman" w:eastAsia="Times New Roman" w:hAnsi="Times New Roman" w:cs="Times New Roman"/>
                  <w:color w:val="304CDC"/>
                  <w:sz w:val="24"/>
                  <w:szCs w:val="24"/>
                  <w:u w:val="single"/>
                </w:rPr>
                <w:t>"</w:t>
              </w:r>
              <w:proofErr w:type="spellStart"/>
              <w:r w:rsidRPr="00F2294E">
                <w:rPr>
                  <w:rFonts w:ascii="Times New Roman" w:eastAsia="Times New Roman" w:hAnsi="Times New Roman" w:cs="Times New Roman"/>
                  <w:color w:val="304CDC"/>
                  <w:sz w:val="24"/>
                  <w:szCs w:val="24"/>
                  <w:u w:val="single"/>
                </w:rPr>
                <w:t>Оживариум</w:t>
              </w:r>
              <w:proofErr w:type="spellEnd"/>
              <w:r w:rsidRPr="00F2294E">
                <w:rPr>
                  <w:rFonts w:ascii="Times New Roman" w:eastAsia="Times New Roman" w:hAnsi="Times New Roman" w:cs="Times New Roman"/>
                  <w:color w:val="304CDC"/>
                  <w:sz w:val="24"/>
                  <w:szCs w:val="24"/>
                  <w:u w:val="single"/>
                </w:rPr>
                <w:t>"</w:t>
              </w:r>
            </w:hyperlink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Моноблок</w:t>
            </w: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 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 стол с песком (Световая песочница)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МФУ цветной, струйный.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"Интегративная психология"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прогрессивные матрицы </w:t>
            </w:r>
            <w:proofErr w:type="spellStart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Равена</w:t>
            </w:r>
            <w:proofErr w:type="spellEnd"/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для исследования познавательной деятельности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 Предметная классификация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Бланки протоколов к исследованиям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Сенсорные пластины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Тактильные мешочки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набор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настольные игры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для релаксации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обеспечение: Диагностика готовности к школьному обучению, диагностика </w:t>
            </w:r>
            <w:proofErr w:type="spellStart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-детских отношений, интерактивный </w:t>
            </w:r>
            <w:proofErr w:type="spellStart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Островов, ПО АЛМА</w:t>
            </w:r>
          </w:p>
          <w:p w:rsidR="00443B86" w:rsidRPr="00F2294E" w:rsidRDefault="00443B86" w:rsidP="00443B8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310"/>
              </w:tabs>
              <w:spacing w:before="100" w:beforeAutospacing="1" w:after="100" w:afterAutospacing="1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2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lastRenderedPageBreak/>
              <w:t>2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5E9477D0" wp14:editId="00C54D38">
                  <wp:extent cx="2150959" cy="2719449"/>
                  <wp:effectExtent l="19050" t="0" r="1691" b="0"/>
                  <wp:docPr id="25" name="Рисунок 23" descr="C:\Users\Владелец\Desktop\кабинет\IMG_20200611_13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Владелец\Desktop\кабинет\IMG_20200611_13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273" cy="2761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/>
          <w:p w:rsidR="00443B86" w:rsidRPr="00FC2E32" w:rsidRDefault="00443B86" w:rsidP="000A4DFF">
            <w:pPr>
              <w:spacing w:line="276" w:lineRule="auto"/>
              <w:ind w:lef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FC2E3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Фибероптический</w:t>
            </w:r>
            <w:proofErr w:type="spellEnd"/>
            <w:r w:rsidRPr="00FC2E3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сухой душ</w:t>
            </w:r>
          </w:p>
          <w:p w:rsidR="00443B86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Pr="00FC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Представляет собой конструкцию, которая подвешивается на высоте и служит для стимуляции творческих способностей детей, тактильного восприятия, эффективно развивает зрительную память, а также является местом, в котором при желании можно спрятаться. Это своеобразный тихий уголок, где ребёнок сможет почувствовать себя в полной безопасности.</w:t>
            </w:r>
          </w:p>
          <w:p w:rsidR="00443B86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Pr="001D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Фибероптический</w:t>
            </w:r>
            <w:proofErr w:type="spellEnd"/>
            <w:r w:rsidRPr="001D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сухой душ</w:t>
            </w:r>
            <w:r w:rsidRPr="00FC2E3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–</w:t>
            </w:r>
            <w:r w:rsidRPr="00FC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элемент сенсорной комнаты, который имитирует поток воды из душа с помощью переливающихся </w:t>
            </w:r>
            <w:proofErr w:type="spellStart"/>
            <w:r w:rsidRPr="00FC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фиброоптических</w:t>
            </w:r>
            <w:proofErr w:type="spellEnd"/>
            <w:r w:rsidRPr="00FC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волокон. Эти волокна можно с интересом трогать, перебирать и рассматривать. </w:t>
            </w:r>
          </w:p>
          <w:p w:rsidR="00443B86" w:rsidRPr="00FC2E32" w:rsidRDefault="00443B86" w:rsidP="000A4DFF">
            <w:pPr>
              <w:spacing w:line="276" w:lineRule="auto"/>
              <w:ind w:left="141"/>
              <w:jc w:val="both"/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3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2C300AFA" wp14:editId="4A21E40D">
                  <wp:extent cx="2137631" cy="1852550"/>
                  <wp:effectExtent l="19050" t="0" r="0" b="0"/>
                  <wp:docPr id="24" name="Рисунок 12" descr="C:\Users\Владелец\Desktop\кабинет\IMG_20200611_13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ладелец\Desktop\кабинет\IMG_20200611_13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60" cy="1869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  <w:p w:rsidR="00443B86" w:rsidRDefault="00443B86" w:rsidP="000A4DFF"/>
          <w:p w:rsidR="00443B86" w:rsidRDefault="00443B86" w:rsidP="000A4DFF"/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3B86" w:rsidRDefault="00443B86" w:rsidP="000A4DFF">
            <w:pPr>
              <w:spacing w:line="276" w:lineRule="auto"/>
              <w:ind w:left="141" w:right="175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E32">
              <w:rPr>
                <w:rFonts w:ascii="Times New Roman" w:hAnsi="Times New Roman" w:cs="Times New Roman"/>
                <w:b/>
                <w:sz w:val="28"/>
                <w:szCs w:val="28"/>
              </w:rPr>
              <w:t>Кресло-мешок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заполнен</w:t>
            </w:r>
            <w:r w:rsidRPr="00D04E14">
              <w:rPr>
                <w:rFonts w:ascii="Times New Roman" w:hAnsi="Times New Roman" w:cs="Times New Roman"/>
                <w:sz w:val="24"/>
                <w:szCs w:val="24"/>
              </w:rPr>
              <w:t xml:space="preserve"> согревающими гранулами и обладает свойством «эффекта памяти», за счет чего полностью подстраивается под анатомические особенности тела любого человека и принимает его форму. Благодаря своим уникальным качествам, такое кресло незаменимый элемент в любой Сенсорной комнате! Нахождение и отдых в кресле груше гарантирует снятие напряжения, </w:t>
            </w:r>
            <w:r w:rsidRPr="00D04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усталости, избавления от стресса, тревожности, беспокойства. </w:t>
            </w:r>
          </w:p>
          <w:p w:rsidR="00443B86" w:rsidRDefault="00443B86" w:rsidP="000A4DFF">
            <w:pPr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B86" w:rsidRPr="00D04E14" w:rsidRDefault="00443B86" w:rsidP="000A4DFF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/>
          <w:p w:rsidR="00443B86" w:rsidRDefault="00443B86" w:rsidP="000A4DFF">
            <w:r>
              <w:t>4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113693CA" wp14:editId="75D06C12">
                  <wp:extent cx="2068008" cy="2845558"/>
                  <wp:effectExtent l="19050" t="0" r="8442" b="0"/>
                  <wp:docPr id="18" name="Рисунок 18" descr="C:\Users\Владелец\Desktop\кабинет\IMG_20200611_131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Владелец\Desktop\кабинет\IMG_20200611_131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474" cy="286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ind w:right="175"/>
            </w:pPr>
          </w:p>
          <w:p w:rsidR="00443B86" w:rsidRPr="00EB7D19" w:rsidRDefault="00443B86" w:rsidP="000A4DFF">
            <w:pPr>
              <w:ind w:right="175"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D19">
              <w:rPr>
                <w:rFonts w:ascii="Times New Roman" w:hAnsi="Times New Roman" w:cs="Times New Roman"/>
                <w:b/>
                <w:sz w:val="28"/>
                <w:szCs w:val="28"/>
              </w:rPr>
              <w:t>Воздушно-пузырьковая колонна.</w:t>
            </w:r>
          </w:p>
          <w:p w:rsidR="00443B86" w:rsidRPr="00A96AAA" w:rsidRDefault="00443B86" w:rsidP="000A4DFF">
            <w:pPr>
              <w:spacing w:line="276" w:lineRule="auto"/>
              <w:ind w:right="175" w:firstLine="45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A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A96AAA">
              <w:rPr>
                <w:rFonts w:ascii="Times New Roman" w:hAnsi="Times New Roman" w:cs="Times New Roman"/>
                <w:sz w:val="24"/>
                <w:szCs w:val="24"/>
              </w:rPr>
              <w:t>психоэмоцонального</w:t>
            </w:r>
            <w:proofErr w:type="spellEnd"/>
            <w:r w:rsidRPr="00A96AAA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физического напряжения особенно актуальна в наши дни, когда человек подвергается стрессовому воздействию изо дня в день. </w:t>
            </w:r>
            <w:r w:rsidRPr="00A96A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Именно пузырьковая колонна неизменно вызывает у детей большое изумление и восторг. </w:t>
            </w:r>
          </w:p>
          <w:p w:rsidR="00443B86" w:rsidRDefault="00443B86" w:rsidP="000A4DFF">
            <w:pPr>
              <w:spacing w:line="276" w:lineRule="auto"/>
              <w:ind w:right="175" w:firstLine="45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6A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Кроме того, занятия с воздушно-пузырьковой колонной способствуют формированию адекватной самооценки детей, облегчают состояние тревоги, помогают преодолеть излишнюю застенчивость и агрессию. Ребята начинают общаться с окружающими в позитивном ключе, а их энергия направляется в конструктивное русло. Память, зрение, мышление и внимание также можно тренировать посредством упражнений с такой колонной.</w:t>
            </w:r>
          </w:p>
          <w:p w:rsidR="00443B86" w:rsidRDefault="00443B86" w:rsidP="000A4DFF">
            <w:pPr>
              <w:spacing w:line="276" w:lineRule="auto"/>
              <w:ind w:right="175" w:firstLine="459"/>
              <w:jc w:val="both"/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5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drawing>
                <wp:inline distT="0" distB="0" distL="0" distR="0" wp14:anchorId="57CED783" wp14:editId="352EA8DD">
                  <wp:extent cx="2075899" cy="2656936"/>
                  <wp:effectExtent l="19050" t="0" r="551" b="0"/>
                  <wp:docPr id="19" name="Рисунок 19" descr="C:\Users\Владелец\Desktop\кабинет\IMG_20200611_131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Владелец\Desktop\кабинет\IMG_20200611_131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757" cy="2672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spacing w:line="276" w:lineRule="auto"/>
              <w:ind w:right="175"/>
              <w:jc w:val="both"/>
            </w:pPr>
            <w:r>
              <w:t xml:space="preserve">  </w:t>
            </w:r>
          </w:p>
          <w:p w:rsidR="00443B86" w:rsidRDefault="00443B86" w:rsidP="000A4DFF">
            <w:pPr>
              <w:spacing w:line="276" w:lineRule="auto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D19">
              <w:rPr>
                <w:rFonts w:ascii="Times New Roman" w:hAnsi="Times New Roman" w:cs="Times New Roman"/>
                <w:b/>
                <w:sz w:val="28"/>
                <w:szCs w:val="28"/>
              </w:rPr>
              <w:t>Световой стол с песком.</w:t>
            </w:r>
          </w:p>
          <w:p w:rsidR="00443B86" w:rsidRDefault="00443B86" w:rsidP="000A4DFF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D19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 xml:space="preserve"> </w:t>
            </w:r>
            <w:r w:rsidRPr="00643A88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>Рисование песком развивает мелкую моторику, улучшает память, пластику движений, а также работу мозга. Необыкновенно приятный на ощупь песок, даёт возможность по-настоящему расслабиться, отдохнуть. Именно в таком состоянии лучше всего снимаются стрессы, внутреннее напряжение, уходят проблемы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 xml:space="preserve">. </w:t>
            </w:r>
            <w:r w:rsidRPr="00643A88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>Заниматься рисованием на песке могут даже совсем маленькие дети.</w:t>
            </w:r>
            <w:r w:rsidRPr="00643A88">
              <w:rPr>
                <w:rFonts w:ascii="Times New Roman" w:hAnsi="Times New Roman" w:cs="Times New Roman"/>
                <w:sz w:val="24"/>
                <w:szCs w:val="24"/>
              </w:rPr>
              <w:t> Рисование происходит непосредственно пальцами по песку, что способствует развитию сенсорных ощущений, раскрепощает и гармонизирует, а также способствует развитию двух полушарий</w:t>
            </w:r>
          </w:p>
          <w:p w:rsidR="00443B86" w:rsidRPr="00643A88" w:rsidRDefault="00443B86" w:rsidP="000A4DFF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6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>
            <w:r w:rsidRPr="00C920B6">
              <w:rPr>
                <w:noProof/>
              </w:rPr>
              <w:lastRenderedPageBreak/>
              <w:drawing>
                <wp:inline distT="0" distB="0" distL="0" distR="0" wp14:anchorId="5A10EBD1" wp14:editId="5633A058">
                  <wp:extent cx="2014879" cy="2467155"/>
                  <wp:effectExtent l="19050" t="0" r="4421" b="0"/>
                  <wp:docPr id="20" name="Рисунок 20" descr="C:\Users\Владелец\Desktop\кабинет\IMG_20200611_13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Владелец\Desktop\кабинет\IMG_20200611_13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779" cy="2481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3B86" w:rsidRPr="00EB7D19" w:rsidRDefault="00443B86" w:rsidP="000A4DFF">
            <w:pPr>
              <w:spacing w:line="276" w:lineRule="auto"/>
              <w:ind w:right="1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Стол Мозаика</w:t>
            </w:r>
          </w:p>
          <w:p w:rsidR="00443B86" w:rsidRPr="0088571F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1F">
              <w:rPr>
                <w:rFonts w:ascii="Times New Roman" w:hAnsi="Times New Roman" w:cs="Times New Roman"/>
                <w:sz w:val="24"/>
                <w:szCs w:val="24"/>
              </w:rPr>
              <w:t xml:space="preserve">Стол Мозаика является самостоятельным элементом сенсорной комнаты, предназначен для игр и занятий. Стол Мозаика завлечет посетителя, позволит в процессе игры развить моторику рук, ловкость и зрение. Игра заключается в </w:t>
            </w:r>
            <w:r w:rsidRPr="00885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перемещении цветных шаров по пазам для создания рисунка или фигуры. </w:t>
            </w: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  <w:p w:rsidR="00443B86" w:rsidRDefault="00443B86" w:rsidP="000A4DFF">
            <w:pPr>
              <w:ind w:right="175"/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/>
          <w:p w:rsidR="00443B86" w:rsidRDefault="00443B86" w:rsidP="000A4DFF">
            <w:r>
              <w:t>7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/>
          <w:p w:rsidR="00443B86" w:rsidRDefault="00443B86" w:rsidP="000A4DFF">
            <w:r w:rsidRPr="00115891">
              <w:rPr>
                <w:noProof/>
              </w:rPr>
              <w:drawing>
                <wp:inline distT="0" distB="0" distL="0" distR="0" wp14:anchorId="159B2DA2" wp14:editId="7D325546">
                  <wp:extent cx="2043666" cy="2424360"/>
                  <wp:effectExtent l="19050" t="0" r="0" b="0"/>
                  <wp:docPr id="21" name="Рисунок 21" descr="C:\Users\Владелец\Desktop\кабинет\IMG_20200611_131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Владелец\Desktop\кабинет\IMG_20200611_131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529" cy="242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/>
          <w:p w:rsidR="00443B86" w:rsidRDefault="00443B86" w:rsidP="000A4DFF">
            <w:pPr>
              <w:spacing w:line="276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7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Сенсорный куб с </w:t>
            </w:r>
            <w:proofErr w:type="spellStart"/>
            <w:r w:rsidRPr="00EB7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фибероптическим</w:t>
            </w:r>
            <w:proofErr w:type="spellEnd"/>
            <w:r w:rsidRPr="00EB7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волокном.</w:t>
            </w:r>
          </w:p>
          <w:p w:rsidR="00443B86" w:rsidRPr="0029036D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Пучок </w:t>
            </w:r>
            <w:proofErr w:type="spellStart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фиброптических</w:t>
            </w:r>
            <w:proofErr w:type="spellEnd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волокон вместе с источником света создают свет, который возможно держать, сжимать и чувствовать.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Фиброптические</w:t>
            </w:r>
            <w:proofErr w:type="spellEnd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волокна идеально подходят для людей с нервным истощением, слабостью, испытывающих трудности при восприятии световых стимулов, слабовидящих. </w:t>
            </w:r>
            <w:proofErr w:type="spellStart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Фиброптические</w:t>
            </w:r>
            <w:proofErr w:type="spellEnd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волокна привлекают и удерживают внимание. Волокна источают свет по всей длине. </w:t>
            </w:r>
            <w:proofErr w:type="spellStart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Фиброптические</w:t>
            </w:r>
            <w:proofErr w:type="spellEnd"/>
            <w:r w:rsidRPr="002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волокна полностью безопасны, их можно подносить близко к глазам, они не токсичны и легко моются, изготовлены без использования стекла. </w:t>
            </w:r>
          </w:p>
          <w:p w:rsidR="00443B86" w:rsidRPr="005D0EFE" w:rsidRDefault="00443B86" w:rsidP="000A4D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8</w:t>
            </w:r>
          </w:p>
        </w:tc>
        <w:tc>
          <w:tcPr>
            <w:tcW w:w="3637" w:type="dxa"/>
          </w:tcPr>
          <w:p w:rsidR="00443B86" w:rsidRDefault="00443B86" w:rsidP="000A4DFF"/>
          <w:p w:rsidR="00443B86" w:rsidRDefault="00443B86" w:rsidP="000A4DFF">
            <w:r>
              <w:rPr>
                <w:noProof/>
              </w:rPr>
              <w:drawing>
                <wp:inline distT="0" distB="0" distL="0" distR="0" wp14:anchorId="0EFE4BD4" wp14:editId="4CAFBEFC">
                  <wp:extent cx="2096829" cy="1690577"/>
                  <wp:effectExtent l="19050" t="0" r="0" b="0"/>
                  <wp:docPr id="2" name="Рисунок 2" descr="C:\Users\Владелец\Desktop\кабинет\IMG_20200611_131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кабинет\IMG_20200611_131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613" cy="169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/>
        </w:tc>
        <w:tc>
          <w:tcPr>
            <w:tcW w:w="5812" w:type="dxa"/>
          </w:tcPr>
          <w:p w:rsidR="00443B86" w:rsidRDefault="00443B86" w:rsidP="000A4D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  <w:p w:rsidR="00443B86" w:rsidRPr="00EB7D19" w:rsidRDefault="00443B86" w:rsidP="000A4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Интерактивная панель «Волшебный свет»</w:t>
            </w:r>
          </w:p>
          <w:p w:rsidR="00443B86" w:rsidRDefault="00443B86" w:rsidP="000A4DFF">
            <w:pPr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263">
              <w:rPr>
                <w:rFonts w:ascii="Times New Roman" w:hAnsi="Times New Roman" w:cs="Times New Roman"/>
                <w:sz w:val="24"/>
                <w:szCs w:val="24"/>
              </w:rPr>
              <w:t xml:space="preserve">Панель предназначена для рисования или написания текстов специализированными маркерами, которые меняют свои цвета в зависимости от выбранного режима подсветки с дистанционного пульта управления. </w:t>
            </w:r>
          </w:p>
          <w:p w:rsidR="00443B86" w:rsidRPr="00BF5263" w:rsidRDefault="00443B86" w:rsidP="000A4DFF">
            <w:pPr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Захватывающая, </w:t>
            </w:r>
            <w:r w:rsidRPr="0029036D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игра; развитие творческих способностей, активизация познавательной деятельности, тактильных ощущений, моторики, зрения, памяти</w:t>
            </w:r>
          </w:p>
          <w:p w:rsidR="00443B86" w:rsidRDefault="00443B86" w:rsidP="000A4DFF"/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9</w:t>
            </w:r>
          </w:p>
        </w:tc>
        <w:tc>
          <w:tcPr>
            <w:tcW w:w="3637" w:type="dxa"/>
          </w:tcPr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  <w:r w:rsidRPr="00115891">
              <w:rPr>
                <w:noProof/>
              </w:rPr>
              <w:lastRenderedPageBreak/>
              <w:drawing>
                <wp:inline distT="0" distB="0" distL="0" distR="0" wp14:anchorId="0D3EA184" wp14:editId="36C701DF">
                  <wp:extent cx="2043666" cy="1765005"/>
                  <wp:effectExtent l="19050" t="0" r="0" b="0"/>
                  <wp:docPr id="13" name="Рисунок 13" descr="C:\Users\Владелец\Desktop\кабинет\IMG_20200611_131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Владелец\Desktop\кабинет\IMG_20200611_131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5" cy="1766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>
            <w:pPr>
              <w:rPr>
                <w:noProof/>
              </w:rPr>
            </w:pPr>
          </w:p>
        </w:tc>
        <w:tc>
          <w:tcPr>
            <w:tcW w:w="5812" w:type="dxa"/>
          </w:tcPr>
          <w:p w:rsidR="00443B86" w:rsidRDefault="00443B86" w:rsidP="000A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B86" w:rsidRPr="00145BAB" w:rsidRDefault="00443B86" w:rsidP="000A4DFF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36D">
              <w:rPr>
                <w:rFonts w:ascii="Times New Roman" w:hAnsi="Times New Roman" w:cs="Times New Roman"/>
                <w:b/>
                <w:sz w:val="28"/>
                <w:szCs w:val="28"/>
              </w:rPr>
              <w:t>Бизиборд</w:t>
            </w:r>
            <w:proofErr w:type="spellEnd"/>
            <w:r w:rsidRPr="002903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5BAB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развитию:</w:t>
            </w:r>
          </w:p>
          <w:p w:rsidR="00443B86" w:rsidRPr="00145BAB" w:rsidRDefault="00443B86" w:rsidP="00443B86">
            <w:pPr>
              <w:numPr>
                <w:ilvl w:val="0"/>
                <w:numId w:val="4"/>
              </w:numPr>
              <w:tabs>
                <w:tab w:val="clear" w:pos="720"/>
                <w:tab w:val="num" w:pos="601"/>
              </w:tabs>
              <w:spacing w:line="276" w:lineRule="auto"/>
              <w:ind w:left="318" w:right="175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AB">
              <w:rPr>
                <w:rFonts w:ascii="Times New Roman" w:hAnsi="Times New Roman" w:cs="Times New Roman"/>
                <w:sz w:val="24"/>
                <w:szCs w:val="24"/>
              </w:rPr>
              <w:t xml:space="preserve">мелкой и крупной моторики </w:t>
            </w:r>
          </w:p>
          <w:p w:rsidR="00443B86" w:rsidRPr="00145BAB" w:rsidRDefault="00443B86" w:rsidP="00443B86">
            <w:pPr>
              <w:numPr>
                <w:ilvl w:val="0"/>
                <w:numId w:val="4"/>
              </w:numPr>
              <w:tabs>
                <w:tab w:val="clear" w:pos="720"/>
                <w:tab w:val="num" w:pos="601"/>
              </w:tabs>
              <w:spacing w:line="276" w:lineRule="auto"/>
              <w:ind w:left="318" w:right="175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AB">
              <w:rPr>
                <w:rFonts w:ascii="Times New Roman" w:hAnsi="Times New Roman" w:cs="Times New Roman"/>
                <w:sz w:val="24"/>
                <w:szCs w:val="24"/>
              </w:rPr>
              <w:t xml:space="preserve">логики и причинно-следственных связей </w:t>
            </w:r>
          </w:p>
          <w:p w:rsidR="00443B86" w:rsidRPr="00145BAB" w:rsidRDefault="00443B86" w:rsidP="00443B86">
            <w:pPr>
              <w:numPr>
                <w:ilvl w:val="0"/>
                <w:numId w:val="4"/>
              </w:numPr>
              <w:tabs>
                <w:tab w:val="clear" w:pos="720"/>
                <w:tab w:val="num" w:pos="601"/>
              </w:tabs>
              <w:spacing w:line="276" w:lineRule="auto"/>
              <w:ind w:left="318" w:right="175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 (особенно зрительной, звуковой и тактильной – чем больше стимулов, тем лучше развитие)</w:t>
            </w:r>
          </w:p>
          <w:p w:rsidR="00443B86" w:rsidRPr="00145BAB" w:rsidRDefault="00443B86" w:rsidP="00443B86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276" w:lineRule="auto"/>
              <w:ind w:left="176" w:right="175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AB">
              <w:rPr>
                <w:rFonts w:ascii="Times New Roman" w:hAnsi="Times New Roman" w:cs="Times New Roman"/>
                <w:sz w:val="24"/>
                <w:szCs w:val="24"/>
              </w:rPr>
              <w:t>усидч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ивости и концентрации внимания </w:t>
            </w:r>
          </w:p>
          <w:p w:rsidR="00443B86" w:rsidRDefault="00443B86" w:rsidP="00443B86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276" w:lineRule="auto"/>
              <w:ind w:left="176" w:right="175" w:hanging="77"/>
              <w:jc w:val="both"/>
            </w:pPr>
            <w:r w:rsidRPr="00145BAB">
              <w:rPr>
                <w:rFonts w:ascii="Times New Roman" w:hAnsi="Times New Roman" w:cs="Times New Roman"/>
                <w:sz w:val="24"/>
                <w:szCs w:val="24"/>
              </w:rPr>
              <w:t xml:space="preserve">настойчивости в достижении цели </w:t>
            </w: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lastRenderedPageBreak/>
              <w:t>10</w:t>
            </w:r>
          </w:p>
        </w:tc>
        <w:tc>
          <w:tcPr>
            <w:tcW w:w="3637" w:type="dxa"/>
          </w:tcPr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  <w:r w:rsidRPr="00115891">
              <w:rPr>
                <w:noProof/>
              </w:rPr>
              <w:drawing>
                <wp:inline distT="0" distB="0" distL="0" distR="0" wp14:anchorId="0B9F9557" wp14:editId="0430EF78">
                  <wp:extent cx="2096829" cy="1669312"/>
                  <wp:effectExtent l="19050" t="0" r="0" b="0"/>
                  <wp:docPr id="16" name="Рисунок 16" descr="C:\Users\Владелец\Desktop\кабинет\IMG_20200611_131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Владелец\Desktop\кабинет\IMG_20200611_131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798" cy="1673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Default="00443B86" w:rsidP="000A4DFF">
            <w:pPr>
              <w:rPr>
                <w:noProof/>
              </w:rPr>
            </w:pPr>
          </w:p>
        </w:tc>
        <w:tc>
          <w:tcPr>
            <w:tcW w:w="5812" w:type="dxa"/>
          </w:tcPr>
          <w:p w:rsidR="00443B86" w:rsidRDefault="00443B86" w:rsidP="000A4DFF"/>
          <w:p w:rsidR="00443B86" w:rsidRPr="00995308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95308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Тактильная дорожка</w:t>
            </w:r>
            <w:r w:rsidRPr="009953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состоит из 7 деревянных рамок. Дорожка имеет различные типы поверхности (мягкую, жесткую, гладкую, шероховатую, холодную,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953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теплую и т.д.).</w:t>
            </w:r>
          </w:p>
          <w:p w:rsidR="00443B86" w:rsidRDefault="00443B86" w:rsidP="000A4DFF">
            <w:pPr>
              <w:spacing w:line="276" w:lineRule="auto"/>
              <w:ind w:left="141" w:right="17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9953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Регулярный массаж может осуществить профилактику плоскостопия, укрепить иммунитет, улучшить обмен веществ. Дорожка здоровья позволяет проводить профилактику и коррекцию здоровья детей в игровой форме.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11111"/>
                <w:sz w:val="30"/>
                <w:szCs w:val="30"/>
                <w:shd w:val="clear" w:color="auto" w:fill="FFFFFF"/>
              </w:rPr>
              <w:t> </w:t>
            </w: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11</w:t>
            </w:r>
          </w:p>
        </w:tc>
        <w:tc>
          <w:tcPr>
            <w:tcW w:w="3637" w:type="dxa"/>
          </w:tcPr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  <w:r w:rsidRPr="00115891">
              <w:rPr>
                <w:noProof/>
              </w:rPr>
              <w:drawing>
                <wp:inline distT="0" distB="0" distL="0" distR="0" wp14:anchorId="645F7F4C" wp14:editId="3EA362FF">
                  <wp:extent cx="2139359" cy="1967024"/>
                  <wp:effectExtent l="19050" t="0" r="0" b="0"/>
                  <wp:docPr id="15" name="Рисунок 15" descr="C:\Users\Владелец\Desktop\кабинет\IMG_20200611_131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ладелец\Desktop\кабинет\IMG_20200611_131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23" cy="1985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Pr="00115891" w:rsidRDefault="00443B86" w:rsidP="000A4DFF">
            <w:pPr>
              <w:rPr>
                <w:noProof/>
              </w:rPr>
            </w:pPr>
          </w:p>
        </w:tc>
        <w:tc>
          <w:tcPr>
            <w:tcW w:w="5812" w:type="dxa"/>
          </w:tcPr>
          <w:p w:rsidR="00443B86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B86" w:rsidRDefault="00443B86" w:rsidP="000A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5AC">
              <w:rPr>
                <w:rFonts w:ascii="Times New Roman" w:hAnsi="Times New Roman" w:cs="Times New Roman"/>
                <w:b/>
                <w:sz w:val="28"/>
                <w:szCs w:val="28"/>
              </w:rPr>
              <w:t>Массажный коврик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3B86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плоскостопия;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>развивает чувство равновесия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стимулирует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флекторные зоны стоп и укрепляет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 xml:space="preserve"> своды стоп.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улучшает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 xml:space="preserve"> функций сердечно - сосудистой и дыхательной систем;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улучшает эмоционально – психическое 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>состояния детей;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>приобщение детей к здоровому образу жизни.</w:t>
            </w:r>
          </w:p>
          <w:p w:rsidR="00443B86" w:rsidRPr="009525AC" w:rsidRDefault="00443B86" w:rsidP="00443B86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>укрепля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9525AC">
              <w:rPr>
                <w:rFonts w:ascii="Times New Roman" w:hAnsi="Times New Roman" w:cs="Times New Roman"/>
                <w:sz w:val="24"/>
                <w:szCs w:val="24"/>
              </w:rPr>
              <w:t xml:space="preserve"> иммунитет;</w:t>
            </w:r>
          </w:p>
          <w:p w:rsidR="00443B86" w:rsidRDefault="00443B86" w:rsidP="000A4DFF">
            <w:pPr>
              <w:pStyle w:val="a8"/>
              <w:ind w:left="424"/>
            </w:pPr>
          </w:p>
        </w:tc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12</w:t>
            </w:r>
          </w:p>
        </w:tc>
        <w:tc>
          <w:tcPr>
            <w:tcW w:w="3637" w:type="dxa"/>
          </w:tcPr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  <w:r w:rsidRPr="00115891">
              <w:rPr>
                <w:noProof/>
              </w:rPr>
              <w:drawing>
                <wp:inline distT="0" distB="0" distL="0" distR="0" wp14:anchorId="1D19A90E" wp14:editId="7C773E72">
                  <wp:extent cx="2048584" cy="1648047"/>
                  <wp:effectExtent l="19050" t="0" r="8816" b="0"/>
                  <wp:docPr id="23" name="Рисунок 22" descr="C:\Users\Владелец\Desktop\кабинет\IMG_20200611_132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Владелец\Desktop\кабинет\IMG_20200611_132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793" cy="1650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Pr="00115891" w:rsidRDefault="00443B86" w:rsidP="000A4DFF">
            <w:pPr>
              <w:rPr>
                <w:noProof/>
              </w:rPr>
            </w:pPr>
          </w:p>
        </w:tc>
        <w:tc>
          <w:tcPr>
            <w:tcW w:w="5812" w:type="dxa"/>
          </w:tcPr>
          <w:p w:rsidR="00443B86" w:rsidRDefault="00443B86" w:rsidP="000A4DFF">
            <w:r>
              <w:t xml:space="preserve"> </w:t>
            </w:r>
          </w:p>
          <w:p w:rsidR="00443B86" w:rsidRPr="00C41188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188">
              <w:rPr>
                <w:rFonts w:ascii="Times New Roman" w:hAnsi="Times New Roman" w:cs="Times New Roman"/>
                <w:b/>
                <w:sz w:val="28"/>
                <w:szCs w:val="28"/>
              </w:rPr>
              <w:t>Шумовой набор</w:t>
            </w:r>
          </w:p>
          <w:p w:rsidR="00443B86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41188">
              <w:rPr>
                <w:rFonts w:ascii="Times New Roman" w:hAnsi="Times New Roman" w:cs="Times New Roman"/>
                <w:sz w:val="24"/>
                <w:szCs w:val="24"/>
              </w:rPr>
              <w:t>Это пособие для развития слухового восприятия. Набор состоит из коробки и 12 деревянных парных ящичков, содержащих 6 различных материалов. Используется для развития слухового восприятия. Игрок должен подобрать звуковую пару. Цветные парные метки на внутренней стороне позволяют контролировать выбор.</w:t>
            </w:r>
          </w:p>
          <w:p w:rsidR="00443B86" w:rsidRPr="00C41188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43B86" w:rsidTr="000A4DFF">
        <w:tc>
          <w:tcPr>
            <w:tcW w:w="440" w:type="dxa"/>
          </w:tcPr>
          <w:p w:rsidR="00443B86" w:rsidRDefault="00443B86" w:rsidP="000A4DFF">
            <w:r>
              <w:t>13</w:t>
            </w:r>
          </w:p>
        </w:tc>
        <w:tc>
          <w:tcPr>
            <w:tcW w:w="3637" w:type="dxa"/>
          </w:tcPr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</w:p>
          <w:p w:rsidR="00443B86" w:rsidRDefault="00443B86" w:rsidP="000A4DFF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A39CBF" wp14:editId="70C0EC47">
                  <wp:extent cx="2048113" cy="2042555"/>
                  <wp:effectExtent l="19050" t="0" r="9287" b="0"/>
                  <wp:docPr id="12" name="Рисунок 5" descr="C:\Users\Владелец\Desktop\кабинет\ме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ладелец\Desktop\кабинет\ме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016" cy="2051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B86" w:rsidRPr="00115891" w:rsidRDefault="00443B86" w:rsidP="000A4DFF">
            <w:pPr>
              <w:rPr>
                <w:noProof/>
              </w:rPr>
            </w:pPr>
          </w:p>
        </w:tc>
        <w:tc>
          <w:tcPr>
            <w:tcW w:w="5812" w:type="dxa"/>
          </w:tcPr>
          <w:p w:rsidR="00443B86" w:rsidRPr="00C41188" w:rsidRDefault="00443B86" w:rsidP="000A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B86" w:rsidRPr="00C41188" w:rsidRDefault="00443B86" w:rsidP="000A4DFF">
            <w:pPr>
              <w:spacing w:line="276" w:lineRule="auto"/>
              <w:ind w:left="141"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188">
              <w:rPr>
                <w:rFonts w:ascii="Times New Roman" w:hAnsi="Times New Roman" w:cs="Times New Roman"/>
                <w:b/>
                <w:sz w:val="28"/>
                <w:szCs w:val="28"/>
              </w:rPr>
              <w:t>Тактильные мешочки</w:t>
            </w:r>
          </w:p>
          <w:p w:rsidR="00443B86" w:rsidRPr="00C41188" w:rsidRDefault="00443B86" w:rsidP="000A4DFF">
            <w:pPr>
              <w:spacing w:line="276" w:lineRule="auto"/>
              <w:ind w:left="141" w:right="17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зависимости от содержимого мешочки могут оказывать стимулирующее и расслабляющее воздействие.</w:t>
            </w:r>
          </w:p>
          <w:p w:rsidR="00443B86" w:rsidRPr="00C41188" w:rsidRDefault="00443B86" w:rsidP="000A4DFF">
            <w:pPr>
              <w:spacing w:line="276" w:lineRule="auto"/>
              <w:ind w:left="141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41188">
              <w:rPr>
                <w:rFonts w:ascii="Times New Roman" w:hAnsi="Times New Roman" w:cs="Times New Roman"/>
                <w:sz w:val="24"/>
                <w:szCs w:val="24"/>
              </w:rPr>
              <w:t>Ребенок пытается нащупать содержимое – стимулирует развитие воображения, крупной и мелкой моторики, описывает предполагаемую форму через ткань, свойства предметов, размеры, развивает навыки связной речи, расширяет активный словарь, работает над грамматическим строем речи.</w:t>
            </w:r>
          </w:p>
          <w:p w:rsidR="00443B86" w:rsidRDefault="00443B86" w:rsidP="000A4DFF">
            <w:pPr>
              <w:ind w:left="141" w:right="175"/>
              <w:jc w:val="both"/>
            </w:pPr>
          </w:p>
        </w:tc>
      </w:tr>
    </w:tbl>
    <w:p w:rsidR="00443B86" w:rsidRDefault="00443B86" w:rsidP="00443B86"/>
    <w:p w:rsidR="009711A1" w:rsidRPr="00443B86" w:rsidRDefault="00443B86" w:rsidP="00443B86">
      <w:pPr>
        <w:pStyle w:val="a3"/>
        <w:jc w:val="center"/>
        <w:rPr>
          <w:b/>
          <w:sz w:val="36"/>
          <w:szCs w:val="36"/>
          <w:u w:val="single"/>
        </w:rPr>
      </w:pPr>
      <w:r w:rsidRPr="00443B86">
        <w:rPr>
          <w:b/>
          <w:sz w:val="36"/>
          <w:szCs w:val="36"/>
          <w:u w:val="single"/>
        </w:rPr>
        <w:t>Оснащение кабинета учителя-логопеда</w:t>
      </w:r>
    </w:p>
    <w:p w:rsidR="009711A1" w:rsidRPr="009711A1" w:rsidRDefault="009711A1" w:rsidP="009711A1">
      <w:pPr>
        <w:pStyle w:val="a3"/>
        <w:jc w:val="both"/>
        <w:rPr>
          <w:rFonts w:ascii="Verdana" w:hAnsi="Verdana"/>
          <w:color w:val="68676D"/>
          <w:sz w:val="16"/>
          <w:szCs w:val="16"/>
        </w:rPr>
      </w:pPr>
      <w:r w:rsidRPr="009711A1">
        <w:rPr>
          <w:rFonts w:ascii="myriadpro" w:hAnsi="myriadpro"/>
          <w:b/>
          <w:bCs/>
          <w:color w:val="454545"/>
          <w:sz w:val="27"/>
          <w:szCs w:val="27"/>
        </w:rPr>
        <w:t xml:space="preserve"> «</w:t>
      </w:r>
      <w:proofErr w:type="spellStart"/>
      <w:r w:rsidRPr="009711A1">
        <w:rPr>
          <w:rFonts w:ascii="myriadpro" w:hAnsi="myriadpro"/>
          <w:b/>
          <w:bCs/>
          <w:color w:val="454545"/>
          <w:sz w:val="27"/>
          <w:szCs w:val="27"/>
        </w:rPr>
        <w:t>Logo</w:t>
      </w:r>
      <w:proofErr w:type="spellEnd"/>
      <w:r w:rsidRPr="009711A1">
        <w:rPr>
          <w:rFonts w:ascii="myriadpro" w:hAnsi="myriadpro"/>
          <w:b/>
          <w:bCs/>
          <w:color w:val="454545"/>
          <w:sz w:val="27"/>
          <w:szCs w:val="27"/>
        </w:rPr>
        <w:t xml:space="preserve"> PRO»</w:t>
      </w:r>
      <w:r w:rsidRPr="009711A1">
        <w:rPr>
          <w:rFonts w:ascii="myriadpro" w:hAnsi="myriadpro"/>
          <w:color w:val="454545"/>
          <w:sz w:val="27"/>
          <w:szCs w:val="27"/>
        </w:rPr>
        <w:t> – это профессиональный стол логопеда, со встроенным сенсорным экраном и предустановленным специальным программным обеспечением</w:t>
      </w:r>
      <w:r>
        <w:rPr>
          <w:rFonts w:ascii="myriadpro" w:hAnsi="myriadpro"/>
          <w:color w:val="454545"/>
          <w:sz w:val="27"/>
          <w:szCs w:val="27"/>
        </w:rPr>
        <w:t xml:space="preserve">, </w:t>
      </w:r>
      <w:r w:rsidRPr="009711A1">
        <w:rPr>
          <w:rFonts w:ascii="myriadpro" w:hAnsi="myriadpro"/>
          <w:color w:val="454545"/>
          <w:sz w:val="27"/>
          <w:szCs w:val="27"/>
        </w:rPr>
        <w:t>всё необходимое уже есть в комплекте:</w:t>
      </w:r>
    </w:p>
    <w:p w:rsidR="009711A1" w:rsidRPr="008730D7" w:rsidRDefault="009711A1" w:rsidP="008730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30D7">
        <w:rPr>
          <w:rFonts w:ascii="Times New Roman" w:hAnsi="Times New Roman" w:cs="Times New Roman"/>
          <w:sz w:val="28"/>
          <w:szCs w:val="28"/>
          <w:lang w:eastAsia="ru-RU"/>
        </w:rPr>
        <w:t>Современный сенсорный компьютер с ПО «</w:t>
      </w:r>
      <w:proofErr w:type="spellStart"/>
      <w:r w:rsidRPr="008730D7">
        <w:rPr>
          <w:rFonts w:ascii="Times New Roman" w:hAnsi="Times New Roman" w:cs="Times New Roman"/>
          <w:sz w:val="28"/>
          <w:szCs w:val="28"/>
          <w:lang w:eastAsia="ru-RU"/>
        </w:rPr>
        <w:t>Логомер</w:t>
      </w:r>
      <w:proofErr w:type="spellEnd"/>
      <w:r w:rsidRPr="008730D7">
        <w:rPr>
          <w:rFonts w:ascii="Times New Roman" w:hAnsi="Times New Roman" w:cs="Times New Roman"/>
          <w:sz w:val="28"/>
          <w:szCs w:val="28"/>
          <w:lang w:eastAsia="ru-RU"/>
        </w:rPr>
        <w:t>», «АЛМА» и др.;</w:t>
      </w:r>
    </w:p>
    <w:p w:rsidR="009711A1" w:rsidRPr="008730D7" w:rsidRDefault="009711A1" w:rsidP="008730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30D7">
        <w:rPr>
          <w:rFonts w:ascii="Times New Roman" w:hAnsi="Times New Roman" w:cs="Times New Roman"/>
          <w:sz w:val="28"/>
          <w:szCs w:val="28"/>
          <w:lang w:eastAsia="ru-RU"/>
        </w:rPr>
        <w:t>Набор «Всё для логопедического массажа»;</w:t>
      </w:r>
    </w:p>
    <w:p w:rsidR="009711A1" w:rsidRPr="008730D7" w:rsidRDefault="009711A1" w:rsidP="008730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30D7">
        <w:rPr>
          <w:rFonts w:ascii="Times New Roman" w:hAnsi="Times New Roman" w:cs="Times New Roman"/>
          <w:sz w:val="28"/>
          <w:szCs w:val="28"/>
          <w:lang w:eastAsia="ru-RU"/>
        </w:rPr>
        <w:t>Комплект логопедических зондов;</w:t>
      </w:r>
    </w:p>
    <w:p w:rsidR="009711A1" w:rsidRPr="008730D7" w:rsidRDefault="009711A1" w:rsidP="008730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30D7">
        <w:rPr>
          <w:rFonts w:ascii="Times New Roman" w:hAnsi="Times New Roman" w:cs="Times New Roman"/>
          <w:sz w:val="28"/>
          <w:szCs w:val="28"/>
          <w:lang w:eastAsia="ru-RU"/>
        </w:rPr>
        <w:t>Лого-тетради, методички, журнал логопеда, лого-карточки и наклейки;</w:t>
      </w:r>
    </w:p>
    <w:p w:rsidR="00E90825" w:rsidRDefault="009711A1" w:rsidP="006B30F5">
      <w:pPr>
        <w:pStyle w:val="a6"/>
        <w:numPr>
          <w:ilvl w:val="0"/>
          <w:numId w:val="2"/>
        </w:numPr>
        <w:jc w:val="center"/>
      </w:pPr>
      <w:r w:rsidRPr="007859D8">
        <w:rPr>
          <w:rFonts w:ascii="Times New Roman" w:hAnsi="Times New Roman" w:cs="Times New Roman"/>
          <w:sz w:val="28"/>
          <w:szCs w:val="28"/>
          <w:lang w:eastAsia="ru-RU"/>
        </w:rPr>
        <w:t>Принтер, безопасное зеркало.</w:t>
      </w:r>
      <w:r w:rsidR="002B4D3B" w:rsidRPr="002B4D3B">
        <w:rPr>
          <w:noProof/>
          <w:lang w:eastAsia="ru-RU"/>
        </w:rPr>
        <w:drawing>
          <wp:inline distT="0" distB="0" distL="0" distR="0">
            <wp:extent cx="6060559" cy="3998003"/>
            <wp:effectExtent l="0" t="0" r="0" b="2540"/>
            <wp:docPr id="61" name="Рисунок 61" descr="C:\Users\Пользователь\Desktop\IMG_20200608_09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IMG_20200608_0955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840" cy="400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lastRenderedPageBreak/>
        <w:drawing>
          <wp:inline distT="0" distB="0" distL="0" distR="0">
            <wp:extent cx="5996763" cy="4941120"/>
            <wp:effectExtent l="0" t="0" r="4445" b="0"/>
            <wp:docPr id="60" name="Рисунок 60" descr="C:\Users\Пользователь\Desktop\IMG_20200608_09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_20200608_0950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63" cy="494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drawing>
          <wp:inline distT="0" distB="0" distL="0" distR="0">
            <wp:extent cx="6019800" cy="4528989"/>
            <wp:effectExtent l="0" t="0" r="0" b="5080"/>
            <wp:docPr id="59" name="Рисунок 59" descr="C:\Users\Пользователь\Desktop\IMG_20200608_10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_20200608_1013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9" cy="45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lastRenderedPageBreak/>
        <w:drawing>
          <wp:inline distT="0" distB="0" distL="0" distR="0">
            <wp:extent cx="5252484" cy="3398116"/>
            <wp:effectExtent l="0" t="0" r="5715" b="0"/>
            <wp:docPr id="62" name="Рисунок 62" descr="C:\Users\Пользователь\Desktop\IMG_20200608_10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IMG_20200608_1018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534" cy="34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drawing>
          <wp:inline distT="0" distB="0" distL="0" distR="0">
            <wp:extent cx="5953125" cy="3505200"/>
            <wp:effectExtent l="0" t="0" r="9525" b="0"/>
            <wp:docPr id="58" name="Рисунок 58" descr="C:\Users\Пользователь\Desktop\IMG_20200608_10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G_20200608_100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2" r="1702" b="17168"/>
                    <a:stretch/>
                  </pic:blipFill>
                  <pic:spPr bwMode="auto">
                    <a:xfrm>
                      <a:off x="0" y="0"/>
                      <a:ext cx="5956892" cy="350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lastRenderedPageBreak/>
        <w:drawing>
          <wp:inline distT="0" distB="0" distL="0" distR="0">
            <wp:extent cx="5970565" cy="3466214"/>
            <wp:effectExtent l="0" t="0" r="0" b="1270"/>
            <wp:docPr id="57" name="Рисунок 57" descr="C:\Users\Пользователь\Desktop\IMG_20200608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_20200608_1005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008" cy="346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D3B" w:rsidRPr="002B4D3B">
        <w:rPr>
          <w:noProof/>
          <w:lang w:eastAsia="ru-RU"/>
        </w:rPr>
        <w:drawing>
          <wp:inline distT="0" distB="0" distL="0" distR="0">
            <wp:extent cx="4305300" cy="4467225"/>
            <wp:effectExtent l="0" t="0" r="0" b="9525"/>
            <wp:docPr id="56" name="Рисунок 56" descr="C:\Users\Пользователь\Desktop\IMG_20200608_10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_20200608_100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2" r="539" b="9727"/>
                    <a:stretch/>
                  </pic:blipFill>
                  <pic:spPr bwMode="auto">
                    <a:xfrm>
                      <a:off x="0" y="0"/>
                      <a:ext cx="4306083" cy="446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D3B" w:rsidRDefault="002B4D3B">
      <w:r w:rsidRPr="002B4D3B">
        <w:rPr>
          <w:noProof/>
          <w:lang w:eastAsia="ru-RU"/>
        </w:rPr>
        <w:lastRenderedPageBreak/>
        <w:drawing>
          <wp:inline distT="0" distB="0" distL="0" distR="0">
            <wp:extent cx="6390640" cy="4792980"/>
            <wp:effectExtent l="0" t="0" r="0" b="7620"/>
            <wp:docPr id="63" name="Рисунок 63" descr="C:\Users\Пользователь\Desktop\IMG_20200608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IMG_20200608_1048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D3B" w:rsidSect="002B4D3B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EDB"/>
    <w:multiLevelType w:val="hybridMultilevel"/>
    <w:tmpl w:val="E0362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06E77"/>
    <w:multiLevelType w:val="hybridMultilevel"/>
    <w:tmpl w:val="31F05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D251F"/>
    <w:multiLevelType w:val="multilevel"/>
    <w:tmpl w:val="8C5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D66E1"/>
    <w:multiLevelType w:val="multilevel"/>
    <w:tmpl w:val="4412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765935"/>
    <w:multiLevelType w:val="multilevel"/>
    <w:tmpl w:val="E4F6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8C"/>
    <w:rsid w:val="002B4D3B"/>
    <w:rsid w:val="003575BE"/>
    <w:rsid w:val="00443B86"/>
    <w:rsid w:val="00452A0F"/>
    <w:rsid w:val="005A0703"/>
    <w:rsid w:val="007859D8"/>
    <w:rsid w:val="008730D7"/>
    <w:rsid w:val="008F2A8C"/>
    <w:rsid w:val="009711A1"/>
    <w:rsid w:val="00992171"/>
    <w:rsid w:val="00A73225"/>
    <w:rsid w:val="00B93F5B"/>
    <w:rsid w:val="00E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8086"/>
  <w15:chartTrackingRefBased/>
  <w15:docId w15:val="{1C4B08AE-E458-48B3-A3D2-7C6D26FD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703"/>
    <w:rPr>
      <w:b/>
      <w:bCs/>
    </w:rPr>
  </w:style>
  <w:style w:type="character" w:styleId="a5">
    <w:name w:val="Emphasis"/>
    <w:basedOn w:val="a0"/>
    <w:uiPriority w:val="20"/>
    <w:qFormat/>
    <w:rsid w:val="005A0703"/>
    <w:rPr>
      <w:i/>
      <w:iCs/>
    </w:rPr>
  </w:style>
  <w:style w:type="character" w:customStyle="1" w:styleId="annotation">
    <w:name w:val="annotation"/>
    <w:basedOn w:val="a0"/>
    <w:rsid w:val="009711A1"/>
  </w:style>
  <w:style w:type="character" w:customStyle="1" w:styleId="good">
    <w:name w:val="good"/>
    <w:basedOn w:val="a0"/>
    <w:rsid w:val="009711A1"/>
  </w:style>
  <w:style w:type="paragraph" w:styleId="a6">
    <w:name w:val="No Spacing"/>
    <w:uiPriority w:val="1"/>
    <w:qFormat/>
    <w:rsid w:val="008730D7"/>
    <w:pPr>
      <w:spacing w:after="0" w:line="240" w:lineRule="auto"/>
    </w:pPr>
  </w:style>
  <w:style w:type="table" w:styleId="a7">
    <w:name w:val="Table Grid"/>
    <w:basedOn w:val="a1"/>
    <w:uiPriority w:val="59"/>
    <w:rsid w:val="00443B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43B8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-detstvo.ru/magazin/product/alma-ozhivarium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a-detstvo.ru/magazin/product/interaktivnyy-kvest-5-ostrovov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2020-06-14T12:04:00Z</dcterms:created>
  <dcterms:modified xsi:type="dcterms:W3CDTF">2020-06-16T07:24:00Z</dcterms:modified>
</cp:coreProperties>
</file>