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80920" cy="1592580"/>
            <wp:effectExtent l="0" t="0" r="5080" b="7620"/>
            <wp:docPr id="1" name="Рисунок 1" descr="http://mayachok205nt.ucoz.ru/_nw/14/7484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yachok205nt.ucoz.ru/_nw/14/748421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Взрывоопасный предмет может быть заложен: 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Обнаружить наличие взрывоопасного предмета можно по следующим признакам:</w:t>
      </w:r>
    </w:p>
    <w:p w:rsidR="00873255" w:rsidRPr="00873255" w:rsidRDefault="00873255" w:rsidP="00873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 либо предмет не характерный для школьника.</w:t>
      </w:r>
    </w:p>
    <w:p w:rsidR="00873255" w:rsidRPr="00873255" w:rsidRDefault="00873255" w:rsidP="00873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Из предмета торчат провода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873255" w:rsidRPr="00873255" w:rsidRDefault="00873255" w:rsidP="00873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Штатные боеприпасы - гранаты, снаряды, мины, тротиловые шашки.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 случае обнаружения подозрительного предмета, который может оказаться взрывным устройством:</w:t>
      </w:r>
    </w:p>
    <w:p w:rsidR="00873255" w:rsidRPr="00873255" w:rsidRDefault="00873255" w:rsidP="0087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Отойти на максимально безопасное расстояние (не менее 50 м) от места обнаружения подозрительного предмета.</w:t>
      </w:r>
    </w:p>
    <w:p w:rsidR="00873255" w:rsidRPr="00873255" w:rsidRDefault="00873255" w:rsidP="0087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873255" w:rsidRPr="00873255" w:rsidRDefault="00873255" w:rsidP="0087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873255" w:rsidRPr="00873255" w:rsidRDefault="00873255" w:rsidP="0087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КАТЕГОРИЧЕСКИ ЗАПРЕЩАЕТСЯ:</w:t>
      </w:r>
    </w:p>
    <w:p w:rsidR="00873255" w:rsidRPr="00873255" w:rsidRDefault="00873255" w:rsidP="00873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трогать, передвигать обнаруженный подозрительный предмет;</w:t>
      </w:r>
    </w:p>
    <w:p w:rsidR="00873255" w:rsidRPr="00873255" w:rsidRDefault="00873255" w:rsidP="00873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пользовался средствами радиосвязи (в </w:t>
      </w:r>
      <w:proofErr w:type="spellStart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т.ч</w:t>
      </w:r>
      <w:proofErr w:type="spellEnd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873255" w:rsidRPr="00873255" w:rsidRDefault="00873255" w:rsidP="00873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u w:val="single"/>
          <w:lang w:eastAsia="ru-RU"/>
        </w:rPr>
        <w:t>Действия администрации:</w:t>
      </w:r>
    </w:p>
    <w:p w:rsidR="00873255" w:rsidRPr="00873255" w:rsidRDefault="00873255" w:rsidP="008732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Организовать эвакуацию школьников и персонала из опасной зоны на минимально безопасное расстояние (не менее 50 м.),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873255" w:rsidRPr="00873255" w:rsidRDefault="00873255" w:rsidP="008732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873255" w:rsidRPr="00873255" w:rsidRDefault="00873255" w:rsidP="008732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lastRenderedPageBreak/>
        <w:t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u w:val="single"/>
          <w:lang w:eastAsia="ru-RU"/>
        </w:rPr>
        <w:t>Действия сотрудников охраны:</w:t>
      </w:r>
    </w:p>
    <w:p w:rsidR="00873255" w:rsidRPr="00873255" w:rsidRDefault="00873255" w:rsidP="008732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позвонить по телефону «112» или «02».</w:t>
      </w:r>
    </w:p>
    <w:p w:rsidR="00873255" w:rsidRPr="00873255" w:rsidRDefault="00873255" w:rsidP="008732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873255" w:rsidRPr="00873255" w:rsidRDefault="00873255" w:rsidP="008732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До прибытия сотрудников полиции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873255" w:rsidRPr="00873255" w:rsidRDefault="00873255" w:rsidP="008732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При наличии на объекте виде</w:t>
      </w:r>
      <w:proofErr w:type="gramStart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о-</w:t>
      </w:r>
      <w:proofErr w:type="gramEnd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 аудио записывающих средств принять меры к сохранению имеющейся видео- аудио информации.</w:t>
      </w:r>
    </w:p>
    <w:p w:rsidR="00873255" w:rsidRPr="00873255" w:rsidRDefault="00873255" w:rsidP="008732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Встретить прибывающие правоохранительные органы. Совместно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с администрацией объекта оказать содействие по проведению первоочередных антитеррористических мероприятий: указать место обнаружения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подозрительного предмета, сообщить об известных обстоятельствах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и принятых </w:t>
      </w:r>
      <w:proofErr w:type="gramStart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мерах</w:t>
      </w:r>
      <w:proofErr w:type="gramEnd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.</w:t>
      </w:r>
    </w:p>
    <w:p w:rsidR="00873255" w:rsidRPr="00873255" w:rsidRDefault="00873255" w:rsidP="008732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 случае захвата в качестве заложника:</w:t>
      </w:r>
    </w:p>
    <w:p w:rsidR="00873255" w:rsidRPr="00873255" w:rsidRDefault="00873255" w:rsidP="008732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Постарайтесь соблюдать спокойствие и не показывать своего страха.</w:t>
      </w:r>
    </w:p>
    <w:p w:rsidR="00873255" w:rsidRPr="00873255" w:rsidRDefault="00873255" w:rsidP="008732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873255" w:rsidRPr="00873255" w:rsidRDefault="00873255" w:rsidP="008732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Выполняйте их требования, не высказывайте возмущение,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 нарушайте установленных террористами правил, чтобы не спровоцировать ухудшения условий Вашего содержания.</w:t>
      </w:r>
    </w:p>
    <w:p w:rsidR="00873255" w:rsidRPr="00873255" w:rsidRDefault="00873255" w:rsidP="008732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873255" w:rsidRPr="00873255" w:rsidRDefault="00873255" w:rsidP="008732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Вашего'* освобождения.</w:t>
      </w:r>
    </w:p>
    <w:p w:rsidR="00873255" w:rsidRPr="00873255" w:rsidRDefault="00873255" w:rsidP="008732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Во время проведения спецслужбами операции по Вашему освобождению необходимо лечь на пол,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руки оружия, чтобы Вас не перепутали с террористами.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u w:val="single"/>
          <w:lang w:eastAsia="ru-RU"/>
        </w:rPr>
        <w:t>Действия администрации:</w:t>
      </w:r>
    </w:p>
    <w:p w:rsidR="00873255" w:rsidRPr="00873255" w:rsidRDefault="00873255" w:rsidP="008732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организовать эвакуацию школьников и персонала из опасной зоны, не допуская паники.</w:t>
      </w:r>
    </w:p>
    <w:p w:rsidR="00873255" w:rsidRPr="00873255" w:rsidRDefault="00873255" w:rsidP="008732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Сообщить о захвате заложников в дежурную часть территориального органа МВД России по телефону «02».</w:t>
      </w:r>
    </w:p>
    <w:p w:rsidR="00873255" w:rsidRPr="00873255" w:rsidRDefault="00873255" w:rsidP="008732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lastRenderedPageBreak/>
        <w:t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u w:val="single"/>
          <w:lang w:eastAsia="ru-RU"/>
        </w:rPr>
        <w:t>Действия сотрудников охраны:</w:t>
      </w:r>
    </w:p>
    <w:p w:rsidR="00873255" w:rsidRPr="00873255" w:rsidRDefault="00873255" w:rsidP="008732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сообщить о захвате заложников руководителю образовательного учреждения, своему руководителю службы безопасности (ЧОО), позвонить по телефону «112» или «02».</w:t>
      </w:r>
    </w:p>
    <w:p w:rsidR="00873255" w:rsidRPr="00873255" w:rsidRDefault="00873255" w:rsidP="008732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Принять участие в эвакуации школьников и персонала </w:t>
      </w:r>
      <w:proofErr w:type="gramStart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из</w:t>
      </w:r>
      <w:proofErr w:type="gramEnd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 опасной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зоны.</w:t>
      </w:r>
    </w:p>
    <w:p w:rsidR="00873255" w:rsidRPr="00873255" w:rsidRDefault="00873255" w:rsidP="008732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До прибытия сотрудников полиции не допускать в пределы опасной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зоны посторонних лиц.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При наличии на объекте виде</w:t>
      </w:r>
      <w:proofErr w:type="gramStart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о-</w:t>
      </w:r>
      <w:proofErr w:type="gramEnd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 аудио записывающих средств принять меры к сохранению имеющейся видео- аудио информации.</w:t>
      </w:r>
    </w:p>
    <w:p w:rsidR="00873255" w:rsidRPr="00873255" w:rsidRDefault="00873255" w:rsidP="008732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873255" w:rsidRPr="00873255" w:rsidRDefault="00873255" w:rsidP="008732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873255" w:rsidRPr="00873255" w:rsidRDefault="00873255" w:rsidP="0087325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определившийся номер на бумаге, чтобы избежать его случайной утраты.</w:t>
      </w:r>
    </w:p>
    <w:p w:rsidR="00873255" w:rsidRPr="00873255" w:rsidRDefault="00873255" w:rsidP="0087325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Попытаться завязать беседу (спокойным будничным голосом, как будто подобные звонки Вы принимаете постоянно несколько раз в день)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,получить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транспорта, звук тел</w:t>
      </w:r>
      <w:proofErr w:type="gramStart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е-</w:t>
      </w:r>
      <w:proofErr w:type="gramEnd"/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 xml:space="preserve"> радиоаппаратуры, голоса и т.д.). По возможности выяснить причину, побудившую его позвонить, уточнить время и место предполагаемого теракта.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3. Сообщить об анонимном звонке руководству образовательного учреждения и в дежурную часть территориального органа МВД России по телефону «02».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4. 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u w:val="single"/>
          <w:lang w:eastAsia="ru-RU"/>
        </w:rPr>
        <w:t>Действия администрации:</w:t>
      </w:r>
    </w:p>
    <w:p w:rsidR="00873255" w:rsidRPr="00873255" w:rsidRDefault="00873255" w:rsidP="0087325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Организовать эвакуацию школьников и персонала за пределы территории образовательного учреждения, не допуская паники.</w:t>
      </w:r>
    </w:p>
    <w:p w:rsidR="00873255" w:rsidRPr="00873255" w:rsidRDefault="00873255" w:rsidP="0087325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сообщить об анонимном звонке в дежурную часть территориального органа МВД России по телефону «02».</w:t>
      </w:r>
    </w:p>
    <w:p w:rsidR="00873255" w:rsidRPr="00873255" w:rsidRDefault="00873255" w:rsidP="0087325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Действовать в соответствии с указаниями сотрудников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территориальных органов МВД России и имеющимися инструкциями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lastRenderedPageBreak/>
        <w:t>(планами) по действиям при угрозе совершения теракта на объекте образования.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u w:val="single"/>
          <w:lang w:eastAsia="ru-RU"/>
        </w:rPr>
        <w:t>Действия сотрудников охраны:</w:t>
      </w:r>
    </w:p>
    <w:p w:rsidR="00873255" w:rsidRPr="00873255" w:rsidRDefault="00873255" w:rsidP="0087325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Немедленно сообщить об анонимном звонке руководителю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образовательного учреждения, своему руководителю службы безопасности (ЧОО), позвонить по телефону «112» или </w:t>
      </w:r>
      <w:r w:rsidRPr="00873255">
        <w:rPr>
          <w:rFonts w:ascii="Arial" w:eastAsia="Times New Roman" w:hAnsi="Arial" w:cs="Arial"/>
          <w:i/>
          <w:iCs/>
          <w:color w:val="000080"/>
          <w:sz w:val="21"/>
          <w:szCs w:val="21"/>
          <w:lang w:eastAsia="ru-RU"/>
        </w:rPr>
        <w:t>«02».</w:t>
      </w:r>
    </w:p>
    <w:p w:rsidR="00873255" w:rsidRPr="00873255" w:rsidRDefault="00873255" w:rsidP="0087325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873255" w:rsidRPr="00873255" w:rsidRDefault="00873255" w:rsidP="0087325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-До прибытия сотрудников полиции не допускать на охраняемый объект посторонних лиц. При необходимости обесточить внешний источник электропитания и газоснабжения объекта.</w:t>
      </w:r>
    </w:p>
    <w:p w:rsidR="00873255" w:rsidRPr="00873255" w:rsidRDefault="00873255" w:rsidP="0087325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873255" w:rsidRPr="00873255" w:rsidRDefault="00873255" w:rsidP="0087325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Действовать в соответствии с указаниями сотрудников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территориальных органов МВД России и имеющимися инструкциями</w:t>
      </w:r>
    </w:p>
    <w:p w:rsidR="00873255" w:rsidRPr="00873255" w:rsidRDefault="00873255" w:rsidP="00873255">
      <w:pPr>
        <w:shd w:val="clear" w:color="auto" w:fill="FFFFFF"/>
        <w:spacing w:before="100" w:beforeAutospacing="1" w:after="100" w:afterAutospacing="1" w:line="240" w:lineRule="auto"/>
        <w:ind w:left="1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732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(планами) по действиям при угрозе совершения теракта на объекте образования.</w:t>
      </w:r>
    </w:p>
    <w:p w:rsidR="00CE0503" w:rsidRDefault="00CE0503">
      <w:bookmarkStart w:id="0" w:name="_GoBack"/>
      <w:bookmarkEnd w:id="0"/>
    </w:p>
    <w:sectPr w:rsidR="00CE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5F7"/>
    <w:multiLevelType w:val="multilevel"/>
    <w:tmpl w:val="5BA2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E5E9F"/>
    <w:multiLevelType w:val="multilevel"/>
    <w:tmpl w:val="6F60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B110E"/>
    <w:multiLevelType w:val="multilevel"/>
    <w:tmpl w:val="DFF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53CF6"/>
    <w:multiLevelType w:val="multilevel"/>
    <w:tmpl w:val="E0C6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D4459"/>
    <w:multiLevelType w:val="multilevel"/>
    <w:tmpl w:val="B82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F034C"/>
    <w:multiLevelType w:val="multilevel"/>
    <w:tmpl w:val="63E8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312DE"/>
    <w:multiLevelType w:val="multilevel"/>
    <w:tmpl w:val="F11E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55530"/>
    <w:multiLevelType w:val="multilevel"/>
    <w:tmpl w:val="B268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34890"/>
    <w:multiLevelType w:val="multilevel"/>
    <w:tmpl w:val="F8B8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B043F"/>
    <w:multiLevelType w:val="multilevel"/>
    <w:tmpl w:val="405E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D0450"/>
    <w:multiLevelType w:val="multilevel"/>
    <w:tmpl w:val="5D54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AC0AC2"/>
    <w:multiLevelType w:val="multilevel"/>
    <w:tmpl w:val="C0B8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F006A1"/>
    <w:multiLevelType w:val="multilevel"/>
    <w:tmpl w:val="FF4E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AC7898"/>
    <w:multiLevelType w:val="multilevel"/>
    <w:tmpl w:val="55BA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65EDA"/>
    <w:multiLevelType w:val="multilevel"/>
    <w:tmpl w:val="27DE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D6DBD"/>
    <w:multiLevelType w:val="multilevel"/>
    <w:tmpl w:val="7E66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4"/>
    <w:lvlOverride w:ilvl="0">
      <w:startOverride w:val="6"/>
    </w:lvlOverride>
  </w:num>
  <w:num w:numId="7">
    <w:abstractNumId w:val="0"/>
  </w:num>
  <w:num w:numId="8">
    <w:abstractNumId w:val="13"/>
    <w:lvlOverride w:ilvl="0">
      <w:startOverride w:val="4"/>
    </w:lvlOverride>
  </w:num>
  <w:num w:numId="9">
    <w:abstractNumId w:val="13"/>
    <w:lvlOverride w:ilvl="0">
      <w:startOverride w:val="5"/>
    </w:lvlOverride>
  </w:num>
  <w:num w:numId="10">
    <w:abstractNumId w:val="13"/>
    <w:lvlOverride w:ilvl="0">
      <w:startOverride w:val="6"/>
    </w:lvlOverride>
  </w:num>
  <w:num w:numId="11">
    <w:abstractNumId w:val="8"/>
  </w:num>
  <w:num w:numId="12">
    <w:abstractNumId w:val="4"/>
  </w:num>
  <w:num w:numId="13">
    <w:abstractNumId w:val="5"/>
    <w:lvlOverride w:ilvl="0">
      <w:startOverride w:val="3"/>
    </w:lvlOverride>
  </w:num>
  <w:num w:numId="14">
    <w:abstractNumId w:val="11"/>
    <w:lvlOverride w:ilvl="0">
      <w:startOverride w:val="4"/>
    </w:lvlOverride>
  </w:num>
  <w:num w:numId="15">
    <w:abstractNumId w:val="11"/>
    <w:lvlOverride w:ilvl="0">
      <w:startOverride w:val="5"/>
    </w:lvlOverride>
  </w:num>
  <w:num w:numId="16">
    <w:abstractNumId w:val="1"/>
  </w:num>
  <w:num w:numId="17">
    <w:abstractNumId w:val="3"/>
  </w:num>
  <w:num w:numId="18">
    <w:abstractNumId w:val="12"/>
  </w:num>
  <w:num w:numId="19">
    <w:abstractNumId w:val="15"/>
    <w:lvlOverride w:ilvl="0">
      <w:startOverride w:val="2"/>
    </w:lvlOverride>
  </w:num>
  <w:num w:numId="20">
    <w:abstractNumId w:val="15"/>
    <w:lvlOverride w:ilvl="0">
      <w:startOverride w:val="3"/>
    </w:lvlOverride>
  </w:num>
  <w:num w:numId="21">
    <w:abstractNumId w:val="15"/>
    <w:lvlOverride w:ilvl="0">
      <w:startOverride w:val="4"/>
    </w:lvlOverride>
  </w:num>
  <w:num w:numId="22">
    <w:abstractNumId w:val="1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7C"/>
    <w:rsid w:val="00873255"/>
    <w:rsid w:val="00C15E7C"/>
    <w:rsid w:val="00C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32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32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МХ</cp:lastModifiedBy>
  <cp:revision>2</cp:revision>
  <dcterms:created xsi:type="dcterms:W3CDTF">2016-12-16T16:14:00Z</dcterms:created>
  <dcterms:modified xsi:type="dcterms:W3CDTF">2016-12-16T16:15:00Z</dcterms:modified>
</cp:coreProperties>
</file>