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48"/>
          <w:szCs w:val="48"/>
        </w:rPr>
        <w:t>Консультация для воспитателей</w:t>
      </w:r>
      <w:r w:rsidR="00B46DB5">
        <w:rPr>
          <w:rStyle w:val="c9"/>
          <w:color w:val="000000"/>
          <w:sz w:val="48"/>
          <w:szCs w:val="48"/>
        </w:rPr>
        <w:t xml:space="preserve"> и родителей</w:t>
      </w:r>
    </w:p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0"/>
          <w:b/>
          <w:bCs/>
          <w:color w:val="000000"/>
          <w:sz w:val="48"/>
          <w:szCs w:val="48"/>
        </w:rPr>
        <w:t>«Игровые технологии в экологическом воспитании детей дошкольного</w:t>
      </w:r>
    </w:p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8"/>
          <w:szCs w:val="48"/>
        </w:rPr>
        <w:t>возраста»</w:t>
      </w:r>
    </w:p>
    <w:p w:rsidR="00291AA9" w:rsidRDefault="00291AA9" w:rsidP="00291AA9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91AA9" w:rsidRDefault="00291AA9" w:rsidP="00291AA9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333333"/>
          <w:sz w:val="28"/>
          <w:szCs w:val="28"/>
        </w:rPr>
        <w:t xml:space="preserve"> «</w:t>
      </w:r>
      <w:r>
        <w:rPr>
          <w:rStyle w:val="c1"/>
          <w:color w:val="000000"/>
          <w:sz w:val="28"/>
          <w:szCs w:val="28"/>
        </w:rPr>
        <w:t>Без игры нет и не может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291AA9" w:rsidRDefault="00291AA9" w:rsidP="00291AA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В.А.Сухомлинский</w:t>
      </w:r>
      <w:proofErr w:type="spellEnd"/>
    </w:p>
    <w:p w:rsidR="00291AA9" w:rsidRDefault="00291AA9" w:rsidP="00291AA9">
      <w:pPr>
        <w:pStyle w:val="c19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повышения эффективности экологического образования используются разнообразные формы и методы работы. Один из методов - это экологические игры.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Экологические игры бывают: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ролевые;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дидактические;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имитационные;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соревновательные;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игры-путешествия.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Ролевые игры</w:t>
      </w:r>
      <w:r>
        <w:rPr>
          <w:rStyle w:val="c1"/>
          <w:color w:val="000000"/>
          <w:sz w:val="28"/>
          <w:szCs w:val="28"/>
        </w:rPr>
        <w:t xml:space="preserve"> основаны на моделировании социального содержания экологической деятельности, 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 xml:space="preserve"> игра «Строительство города».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игры: формировать представление о том, что строительство может осуществляться только при условии соблюдения экологических норм и правил.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Соревновательные игры</w:t>
      </w:r>
      <w:r>
        <w:rPr>
          <w:rStyle w:val="c1"/>
          <w:color w:val="000000"/>
          <w:sz w:val="28"/>
          <w:szCs w:val="28"/>
        </w:rPr>
        <w:t> 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Успешно применяются в практике экологическом воспитании детей дошкольного возраста </w:t>
      </w:r>
      <w:r>
        <w:rPr>
          <w:rStyle w:val="c2"/>
          <w:i/>
          <w:iCs/>
          <w:color w:val="000000"/>
          <w:sz w:val="28"/>
          <w:szCs w:val="28"/>
        </w:rPr>
        <w:t>игры-путешествия</w:t>
      </w:r>
      <w:r>
        <w:rPr>
          <w:rStyle w:val="c1"/>
          <w:color w:val="000000"/>
          <w:sz w:val="28"/>
          <w:szCs w:val="28"/>
        </w:rPr>
        <w:t>, в которых дети попадают на Северный полюс, на дно океана и т.д.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работе с дошкольниками большое значение имеют </w:t>
      </w:r>
      <w:r>
        <w:rPr>
          <w:rStyle w:val="c2"/>
          <w:i/>
          <w:iCs/>
          <w:color w:val="000000"/>
          <w:sz w:val="28"/>
          <w:szCs w:val="28"/>
        </w:rPr>
        <w:t>дидактические игры</w:t>
      </w:r>
      <w:r>
        <w:rPr>
          <w:rStyle w:val="c1"/>
          <w:color w:val="000000"/>
          <w:sz w:val="28"/>
          <w:szCs w:val="28"/>
        </w:rPr>
        <w:t>:</w:t>
      </w:r>
      <w:r>
        <w:rPr>
          <w:rStyle w:val="c15"/>
          <w:color w:val="00206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«Птицы-рыбы-звери».</w:t>
      </w:r>
    </w:p>
    <w:p w:rsidR="00291AA9" w:rsidRDefault="00291AA9" w:rsidP="00291AA9">
      <w:pPr>
        <w:pStyle w:val="c3"/>
        <w:shd w:val="clear" w:color="auto" w:fill="FFFFFF"/>
        <w:spacing w:before="0" w:beforeAutospacing="0" w:after="0" w:afterAutospacing="0"/>
        <w:ind w:lef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Различные ботанические, зоологические - лото, </w:t>
      </w: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>, демонстрационные картины – учат детей закреплять знания, систематизации объектов, формируя навык пользования моделями.</w:t>
      </w:r>
    </w:p>
    <w:p w:rsidR="00291AA9" w:rsidRDefault="00291AA9" w:rsidP="00291AA9">
      <w:pPr>
        <w:pStyle w:val="c3"/>
        <w:shd w:val="clear" w:color="auto" w:fill="FFFFFF"/>
        <w:spacing w:before="0" w:beforeAutospacing="0" w:after="0" w:afterAutospacing="0"/>
        <w:ind w:lef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 доставляет большую радость ребёнку, потому что она даёт ему возможность активно действовать. Очень нравятся дошкольникам игры в </w:t>
      </w:r>
      <w:r>
        <w:rPr>
          <w:rStyle w:val="c1"/>
          <w:color w:val="000000"/>
          <w:sz w:val="28"/>
          <w:szCs w:val="28"/>
          <w:shd w:val="clear" w:color="auto" w:fill="FFFFFF"/>
        </w:rPr>
        <w:t>семейном кругу.</w:t>
      </w:r>
      <w:r>
        <w:rPr>
          <w:rStyle w:val="c1"/>
          <w:color w:val="000000"/>
          <w:sz w:val="28"/>
          <w:szCs w:val="28"/>
        </w:rPr>
        <w:t> 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291AA9" w:rsidRDefault="00291AA9" w:rsidP="00291AA9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целях эффективности обучения детей были изготовлены пособия: </w:t>
      </w:r>
      <w:proofErr w:type="spellStart"/>
      <w:r>
        <w:rPr>
          <w:rStyle w:val="c1"/>
          <w:color w:val="000000"/>
          <w:sz w:val="28"/>
          <w:szCs w:val="28"/>
        </w:rPr>
        <w:t>лепбук</w:t>
      </w:r>
      <w:proofErr w:type="spellEnd"/>
      <w:r>
        <w:rPr>
          <w:rStyle w:val="c1"/>
          <w:color w:val="000000"/>
          <w:sz w:val="28"/>
          <w:szCs w:val="28"/>
        </w:rPr>
        <w:t xml:space="preserve"> «На лесной опушке и в деревне у избушки».   Игровое пособие может использоваться как для самостоятельной игры детей, так и в ходе проведения игровых занятий. В группе оформляется </w:t>
      </w:r>
      <w:proofErr w:type="gramStart"/>
      <w:r>
        <w:rPr>
          <w:rStyle w:val="c1"/>
          <w:color w:val="000000"/>
          <w:sz w:val="28"/>
          <w:szCs w:val="28"/>
        </w:rPr>
        <w:t>Сезонное  дерево</w:t>
      </w:r>
      <w:proofErr w:type="gramEnd"/>
      <w:r>
        <w:rPr>
          <w:rStyle w:val="c1"/>
          <w:color w:val="000000"/>
          <w:sz w:val="28"/>
          <w:szCs w:val="28"/>
        </w:rPr>
        <w:t>,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291AA9" w:rsidRDefault="00291AA9" w:rsidP="00291AA9">
      <w:pPr>
        <w:pStyle w:val="c21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bookmarkEnd w:id="0"/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Практическая часть консультации с педагогами (экологические игры)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 «Птицы, рыбы, звери»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бросает мяч ребёнку и произносит слово «птица». Ребёнок, поймавший мяч, должен подобрать видовое понятие, 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 xml:space="preserve"> «воробей», и бросить мяч обратно. Следующий ребёнок должен назвать птицу, но не повториться.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Аналогично проводится игра со словами «звери» и «рыбы».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«Воздух, земля, вода»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бросает мяч ребёнку и называет объект природы, например, «сорока». Ребёнок должен ответить «воздух» и бросить мяч обратно. На слово «дельфин» ребёнок отвечает «вода», на слово «волк» - «земля» и т.д.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Возможен и другой вариант игры: воспитатель называет слово «воздух». Ребёнок, поймавший мяч, должен назвать птицу. На слово «земля» - животное, обитающее на земле: на слово «вода» - обитателя рек, морей, озёр и океанов.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 «Кто где живёт»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если совпадает с его картинкой, «поселить» у себя, показав карточку воспитателю.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«Летает, плавает, бегает»</w:t>
      </w:r>
    </w:p>
    <w:p w:rsidR="00291AA9" w:rsidRDefault="00291AA9" w:rsidP="00291AA9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>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</w:p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ind w:left="112" w:right="112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Список использованных источников:</w:t>
      </w:r>
    </w:p>
    <w:p w:rsidR="00291AA9" w:rsidRDefault="00291AA9" w:rsidP="00291AA9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Николаева С.Н. Экологическое воспитание младших дошкольников: / С. Н. </w:t>
      </w:r>
      <w:proofErr w:type="spellStart"/>
      <w:r>
        <w:rPr>
          <w:rStyle w:val="c1"/>
          <w:color w:val="000000"/>
          <w:sz w:val="28"/>
          <w:szCs w:val="28"/>
        </w:rPr>
        <w:t>НиколаеваИзд</w:t>
      </w:r>
      <w:proofErr w:type="spellEnd"/>
      <w:r>
        <w:rPr>
          <w:rStyle w:val="c1"/>
          <w:color w:val="000000"/>
          <w:sz w:val="28"/>
          <w:szCs w:val="28"/>
        </w:rPr>
        <w:t>. Мозаика-синтез. Москва 2002г.</w:t>
      </w:r>
    </w:p>
    <w:p w:rsidR="00291AA9" w:rsidRDefault="00291AA9" w:rsidP="00291AA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Интернет – источники:</w:t>
      </w:r>
    </w:p>
    <w:p w:rsidR="00291AA9" w:rsidRDefault="00291AA9" w:rsidP="00291AA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Юный эколог. Программа экологического воспитания в детском саду Серия «Экологическое воспитание в детском саду». [Электронный ресурс]:s.n-nikoleva_programma_ehkologicheskogo_vospitanij.pdf</w:t>
      </w:r>
    </w:p>
    <w:p w:rsidR="00CE1649" w:rsidRDefault="00CE1649"/>
    <w:sectPr w:rsidR="00CE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5E"/>
    <w:rsid w:val="00291AA9"/>
    <w:rsid w:val="00B46DB5"/>
    <w:rsid w:val="00CE1649"/>
    <w:rsid w:val="00E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E1B5"/>
  <w15:chartTrackingRefBased/>
  <w15:docId w15:val="{F070AB39-45DD-4FED-BF02-EFE848F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1AA9"/>
  </w:style>
  <w:style w:type="character" w:customStyle="1" w:styleId="c10">
    <w:name w:val="c10"/>
    <w:basedOn w:val="a0"/>
    <w:rsid w:val="00291AA9"/>
  </w:style>
  <w:style w:type="character" w:customStyle="1" w:styleId="c1">
    <w:name w:val="c1"/>
    <w:basedOn w:val="a0"/>
    <w:rsid w:val="00291AA9"/>
  </w:style>
  <w:style w:type="paragraph" w:customStyle="1" w:styleId="c4">
    <w:name w:val="c4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91AA9"/>
  </w:style>
  <w:style w:type="paragraph" w:customStyle="1" w:styleId="c6">
    <w:name w:val="c6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1AA9"/>
  </w:style>
  <w:style w:type="character" w:customStyle="1" w:styleId="c15">
    <w:name w:val="c15"/>
    <w:basedOn w:val="a0"/>
    <w:rsid w:val="00291AA9"/>
  </w:style>
  <w:style w:type="paragraph" w:customStyle="1" w:styleId="c3">
    <w:name w:val="c3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91AA9"/>
  </w:style>
  <w:style w:type="paragraph" w:customStyle="1" w:styleId="c14">
    <w:name w:val="c14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91AA9"/>
  </w:style>
  <w:style w:type="paragraph" w:customStyle="1" w:styleId="c24">
    <w:name w:val="c24"/>
    <w:basedOn w:val="a"/>
    <w:rsid w:val="0029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2023-01-25T06:20:00Z</dcterms:created>
  <dcterms:modified xsi:type="dcterms:W3CDTF">2023-01-25T06:25:00Z</dcterms:modified>
</cp:coreProperties>
</file>