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04" w:rsidRDefault="003D65CC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t xml:space="preserve">                                                       </w:t>
      </w:r>
      <w:r w:rsidRPr="003D65C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Слава защитникам отечества</w:t>
      </w:r>
    </w:p>
    <w:p w:rsidR="00A02E84" w:rsidRPr="001E3395" w:rsidRDefault="00A02E84">
      <w:pPr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1E3395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Служат в армии солдаты, </w:t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</w:rPr>
        <w:br/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Подражают им ребята.</w:t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</w:rPr>
        <w:br/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Мы немного подрастем, </w:t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</w:rPr>
        <w:br/>
      </w:r>
      <w:r w:rsidRPr="001E3395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Тоже в армию пойдем!</w:t>
      </w:r>
    </w:p>
    <w:p w:rsidR="003D65CC" w:rsidRDefault="003D65CC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2503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Праздник 23 </w:t>
      </w:r>
      <w:r w:rsidRPr="00632503">
        <w:rPr>
          <w:rFonts w:ascii="Times New Roman" w:eastAsia="Times New Roman" w:hAnsi="Times New Roman" w:cs="Times New Roman"/>
          <w:bCs/>
          <w:color w:val="FF0000"/>
          <w:sz w:val="36"/>
          <w:szCs w:val="36"/>
          <w:u w:val="single"/>
          <w:bdr w:val="none" w:sz="0" w:space="0" w:color="auto" w:frame="1"/>
          <w:lang w:eastAsia="ru-RU"/>
        </w:rPr>
        <w:t>февраля</w:t>
      </w:r>
      <w:r w:rsidRPr="00632503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 в детском саду</w:t>
      </w:r>
      <w:r w:rsidRPr="0063250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3D65C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 </w:t>
      </w:r>
      <w:r w:rsidRPr="003D65CC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проведённые с детьми</w:t>
      </w:r>
      <w:r w:rsidRPr="003D65C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, закладывают в их душах зёрнышки патриотизма, чувства долга перед Родиной.</w:t>
      </w:r>
    </w:p>
    <w:p w:rsidR="00A02E84" w:rsidRPr="001E3395" w:rsidRDefault="00A02E84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В канун праздника 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22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 </w:t>
      </w:r>
      <w:r w:rsidR="003D65CC" w:rsidRPr="001E3395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февраля в группах среднего возраста,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 прошел 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праздник, посвященный Дню защитника Отечества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 Дети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 пели песни, танцевали и с выражением читали стихотворения.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А в подарок 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дорогим своим дедушкам и па</w:t>
      </w:r>
      <w:r w:rsid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пам,</w:t>
      </w:r>
      <w:r w:rsidR="003D65CC"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="00632503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д</w:t>
      </w:r>
      <w:r w:rsidR="003D65CC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евочки </w:t>
      </w:r>
      <w:r w:rsidR="001E3395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станцевали матросский танец</w:t>
      </w:r>
      <w:r w:rsidR="003D65CC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: </w:t>
      </w:r>
      <w:r w:rsidR="00632503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«</w:t>
      </w:r>
      <w:r w:rsidR="003D65CC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Яблочко»</w:t>
      </w:r>
      <w:r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,</w:t>
      </w:r>
      <w:r w:rsid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="00632503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который</w:t>
      </w:r>
      <w:r w:rsidR="003D65CC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="00632503" w:rsidRPr="00632503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</w:rPr>
        <w:t>по-настоящему перенёс</w:t>
      </w:r>
      <w:r w:rsidR="00632503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</w:rPr>
        <w:t xml:space="preserve"> всех присутствующих</w:t>
      </w:r>
      <w:r w:rsidR="00632503" w:rsidRPr="00632503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</w:rPr>
        <w:t xml:space="preserve"> на палубу корабля к задорным матросам.</w:t>
      </w:r>
      <w:r w:rsidR="003D65CC" w:rsidRPr="0063250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  </w:t>
      </w:r>
    </w:p>
    <w:p w:rsidR="003D65CC" w:rsidRPr="001E3395" w:rsidRDefault="003D65CC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Праздник проходил в форме игры и состоял из различных эстафет. Дети проявили большую активность, подарили друг другу хорошее настроение, радость общения и улыбки, показали какие они ловкие, выносливые, смелые.</w:t>
      </w:r>
    </w:p>
    <w:p w:rsidR="003D65CC" w:rsidRDefault="003D65CC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Праздник в детском саду – это радость, веселье, торжество, которое разделяют взрослые и дети. Он должен входить в жизнь ребенка ярким событием и </w:t>
      </w:r>
      <w:r w:rsidRPr="001E3395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остаться в памяти надолго</w:t>
      </w:r>
      <w:r w:rsidRPr="001E339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 Если дети после праздника торопятся поделиться своими впечатлениями и еще много дней живут под впечатлением от него – значит, мы достигли цели. Праздник состоялся, и мир вокруг нас стал чуточку ярче, светлее и добрее!</w:t>
      </w: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2503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lastRenderedPageBreak/>
        <w:drawing>
          <wp:inline distT="0" distB="0" distL="0" distR="0">
            <wp:extent cx="4305300" cy="2533650"/>
            <wp:effectExtent l="0" t="0" r="0" b="0"/>
            <wp:docPr id="1" name="Рисунок 1" descr="C:\Users\Пользователь\Downloads\Screenshot_20240222_193620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40222_193620_Tele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2503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5038725" cy="2381250"/>
            <wp:effectExtent l="0" t="0" r="9525" b="0"/>
            <wp:docPr id="2" name="Рисунок 2" descr="C:\Users\Пользователь\Downloads\Screenshot_20240222_193707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Screenshot_20240222_193707_Telegr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632503" w:rsidRPr="001E3395" w:rsidRDefault="00632503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2503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943475" cy="2933700"/>
            <wp:effectExtent l="0" t="0" r="9525" b="0"/>
            <wp:docPr id="3" name="Рисунок 3" descr="C:\Users\Пользователь\Downloads\Screenshot_20240222_200125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Screenshot_20240222_200125_Telegr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5CC" w:rsidRPr="003D65CC" w:rsidRDefault="003D65CC" w:rsidP="003D65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3D65CC" w:rsidRPr="003D65CC" w:rsidRDefault="003D65C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3D65CC" w:rsidRPr="003D65CC" w:rsidSect="00A02E84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67"/>
    <w:rsid w:val="001E3395"/>
    <w:rsid w:val="002B4A04"/>
    <w:rsid w:val="003D65CC"/>
    <w:rsid w:val="00632503"/>
    <w:rsid w:val="00941567"/>
    <w:rsid w:val="00A0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A3FB"/>
  <w15:chartTrackingRefBased/>
  <w15:docId w15:val="{BD6872AC-7764-4D8A-9C15-1E1952B4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2024-02-26T08:36:00Z</dcterms:created>
  <dcterms:modified xsi:type="dcterms:W3CDTF">2024-02-26T09:18:00Z</dcterms:modified>
</cp:coreProperties>
</file>